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FD0D1" w14:textId="77777777" w:rsidR="009625ED" w:rsidRPr="00CD61E5" w:rsidRDefault="009625ED" w:rsidP="009625ED">
      <w:pPr>
        <w:spacing w:after="0" w:line="252" w:lineRule="auto"/>
        <w:ind w:right="-1"/>
        <w:jc w:val="right"/>
        <w:rPr>
          <w:rFonts w:asciiTheme="majorHAnsi" w:hAnsiTheme="majorHAnsi" w:cstheme="majorHAnsi"/>
          <w:sz w:val="20"/>
          <w:szCs w:val="20"/>
        </w:rPr>
      </w:pPr>
      <w:r w:rsidRPr="00CD61E5">
        <w:rPr>
          <w:rFonts w:asciiTheme="majorHAnsi" w:hAnsiTheme="majorHAnsi" w:cstheme="majorHAnsi"/>
          <w:b/>
          <w:sz w:val="20"/>
          <w:szCs w:val="20"/>
        </w:rPr>
        <w:t xml:space="preserve">Приложение №1  </w:t>
      </w:r>
    </w:p>
    <w:p w14:paraId="0A085DFE" w14:textId="028AB207" w:rsidR="009625ED" w:rsidRDefault="009625ED" w:rsidP="009625ED">
      <w:pPr>
        <w:pStyle w:val="1"/>
        <w:spacing w:after="206"/>
        <w:ind w:left="1347" w:right="-1"/>
        <w:jc w:val="right"/>
        <w:rPr>
          <w:rFonts w:asciiTheme="majorHAnsi" w:hAnsiTheme="majorHAnsi" w:cstheme="majorHAnsi"/>
          <w:sz w:val="20"/>
          <w:szCs w:val="20"/>
        </w:rPr>
      </w:pPr>
      <w:r w:rsidRPr="00CD61E5">
        <w:rPr>
          <w:rFonts w:asciiTheme="majorHAnsi" w:hAnsiTheme="majorHAnsi" w:cstheme="majorHAnsi"/>
          <w:sz w:val="20"/>
          <w:szCs w:val="20"/>
        </w:rPr>
        <w:t>к Договору обслуживания коттеджного по</w:t>
      </w:r>
      <w:r>
        <w:rPr>
          <w:rFonts w:asciiTheme="majorHAnsi" w:hAnsiTheme="majorHAnsi" w:cstheme="majorHAnsi"/>
          <w:sz w:val="20"/>
          <w:szCs w:val="20"/>
        </w:rPr>
        <w:t xml:space="preserve">селка  </w:t>
      </w:r>
    </w:p>
    <w:p w14:paraId="77EB7AB8" w14:textId="77777777" w:rsidR="009625ED" w:rsidRDefault="009625ED" w:rsidP="00B16719">
      <w:pPr>
        <w:pStyle w:val="1"/>
        <w:spacing w:after="206"/>
        <w:ind w:left="1347" w:right="1246"/>
        <w:rPr>
          <w:rFonts w:asciiTheme="majorHAnsi" w:hAnsiTheme="majorHAnsi" w:cstheme="majorHAnsi"/>
          <w:sz w:val="20"/>
          <w:szCs w:val="20"/>
        </w:rPr>
      </w:pPr>
    </w:p>
    <w:p w14:paraId="5FB9B383" w14:textId="7E0A9B0F" w:rsidR="00B16719" w:rsidRPr="00CD61E5" w:rsidRDefault="00B16719" w:rsidP="00B16719">
      <w:pPr>
        <w:pStyle w:val="1"/>
        <w:spacing w:after="206"/>
        <w:ind w:left="1347" w:right="1246"/>
        <w:rPr>
          <w:rFonts w:asciiTheme="majorHAnsi" w:hAnsiTheme="majorHAnsi" w:cstheme="majorHAnsi"/>
          <w:sz w:val="20"/>
          <w:szCs w:val="20"/>
        </w:rPr>
      </w:pPr>
      <w:r w:rsidRPr="00CD61E5">
        <w:rPr>
          <w:rFonts w:asciiTheme="majorHAnsi" w:hAnsiTheme="majorHAnsi" w:cstheme="majorHAnsi"/>
          <w:sz w:val="20"/>
          <w:szCs w:val="20"/>
        </w:rPr>
        <w:t xml:space="preserve">Положение о Коттеджном посёлке </w:t>
      </w:r>
    </w:p>
    <w:p w14:paraId="17E11EF9" w14:textId="53257B22" w:rsidR="00B16719" w:rsidRPr="00CD61E5" w:rsidRDefault="00B16719" w:rsidP="00B16719">
      <w:pPr>
        <w:ind w:left="0" w:right="7"/>
        <w:rPr>
          <w:rFonts w:asciiTheme="majorHAnsi" w:hAnsiTheme="majorHAnsi" w:cstheme="majorHAnsi"/>
          <w:sz w:val="20"/>
          <w:szCs w:val="20"/>
        </w:rPr>
      </w:pPr>
      <w:r w:rsidRPr="00CD61E5">
        <w:rPr>
          <w:rFonts w:asciiTheme="majorHAnsi" w:hAnsiTheme="majorHAnsi" w:cstheme="majorHAnsi"/>
          <w:sz w:val="20"/>
          <w:szCs w:val="20"/>
        </w:rPr>
        <w:t xml:space="preserve">Настоящее положение служит для определения основ взаимоотношений между физическими и юридическими лицами по поводу организации и функционирования Коттеджного посёлка. </w:t>
      </w:r>
    </w:p>
    <w:p w14:paraId="326DE1FE" w14:textId="77777777" w:rsidR="00B16719" w:rsidRPr="00CD61E5" w:rsidRDefault="00B16719" w:rsidP="00B16719">
      <w:pPr>
        <w:spacing w:after="17" w:line="259" w:lineRule="auto"/>
        <w:ind w:left="144" w:right="0" w:firstLine="0"/>
        <w:jc w:val="left"/>
        <w:rPr>
          <w:rFonts w:asciiTheme="majorHAnsi" w:hAnsiTheme="majorHAnsi" w:cstheme="majorHAnsi"/>
          <w:sz w:val="20"/>
          <w:szCs w:val="20"/>
        </w:rPr>
      </w:pPr>
      <w:r w:rsidRPr="00CD61E5">
        <w:rPr>
          <w:rFonts w:asciiTheme="majorHAnsi" w:hAnsiTheme="majorHAnsi" w:cstheme="majorHAnsi"/>
          <w:b/>
          <w:sz w:val="20"/>
          <w:szCs w:val="20"/>
        </w:rPr>
        <w:t xml:space="preserve"> </w:t>
      </w:r>
    </w:p>
    <w:p w14:paraId="3C839535" w14:textId="77777777" w:rsidR="00B16719" w:rsidRPr="00CD61E5" w:rsidRDefault="00B16719" w:rsidP="00B16719">
      <w:pPr>
        <w:spacing w:line="265" w:lineRule="auto"/>
        <w:ind w:left="154" w:right="0"/>
        <w:jc w:val="left"/>
        <w:rPr>
          <w:rFonts w:asciiTheme="majorHAnsi" w:hAnsiTheme="majorHAnsi" w:cstheme="majorHAnsi"/>
          <w:sz w:val="20"/>
          <w:szCs w:val="20"/>
        </w:rPr>
      </w:pPr>
      <w:r w:rsidRPr="00CD61E5">
        <w:rPr>
          <w:rFonts w:asciiTheme="majorHAnsi" w:hAnsiTheme="majorHAnsi" w:cstheme="majorHAnsi"/>
          <w:b/>
          <w:sz w:val="20"/>
          <w:szCs w:val="20"/>
        </w:rPr>
        <w:t xml:space="preserve">Термины и определения, используемые в Положении </w:t>
      </w:r>
    </w:p>
    <w:p w14:paraId="1EFFD41E" w14:textId="77777777" w:rsidR="00B16719" w:rsidRPr="00CD61E5" w:rsidRDefault="00B16719" w:rsidP="00B16719">
      <w:pPr>
        <w:spacing w:after="15" w:line="259" w:lineRule="auto"/>
        <w:ind w:left="144" w:right="0" w:firstLine="0"/>
        <w:jc w:val="left"/>
        <w:rPr>
          <w:rFonts w:asciiTheme="majorHAnsi" w:hAnsiTheme="majorHAnsi" w:cstheme="majorHAnsi"/>
          <w:sz w:val="20"/>
          <w:szCs w:val="20"/>
        </w:rPr>
      </w:pPr>
      <w:r w:rsidRPr="00CD61E5">
        <w:rPr>
          <w:rFonts w:asciiTheme="majorHAnsi" w:hAnsiTheme="majorHAnsi" w:cstheme="majorHAnsi"/>
          <w:b/>
          <w:sz w:val="20"/>
          <w:szCs w:val="20"/>
        </w:rPr>
        <w:t xml:space="preserve"> </w:t>
      </w:r>
    </w:p>
    <w:p w14:paraId="57794FC6"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b/>
          <w:sz w:val="20"/>
          <w:szCs w:val="20"/>
        </w:rPr>
        <w:t xml:space="preserve">Член Коттеджного посёлка </w:t>
      </w:r>
      <w:r w:rsidRPr="00CD61E5">
        <w:rPr>
          <w:rFonts w:asciiTheme="majorHAnsi" w:hAnsiTheme="majorHAnsi" w:cstheme="majorHAnsi"/>
          <w:sz w:val="20"/>
          <w:szCs w:val="20"/>
        </w:rPr>
        <w:t xml:space="preserve">- лицо, которое обладает на праве собственности земельным участком, жилым домом или помещением, расположенным на территории Коттеджного посёлка, а также лицо, подписавшее акт приёма-передачи с Застройщиком на объект недвижимости. Термин «Член Коттеджного посёлка» является условным, используется исключительно для терминологии настоящего положения и во взаимоотношениях физических и юридических лиц по поводу Коттеджного посёлка, и не может быть истолкован как «участник какого-либо юридического лица, либо общественного объединения, не являющего юридическим лицом». </w:t>
      </w:r>
    </w:p>
    <w:p w14:paraId="63F646B4" w14:textId="77777777" w:rsidR="00B16719" w:rsidRPr="00CD61E5" w:rsidRDefault="00B16719" w:rsidP="00B16719">
      <w:pPr>
        <w:spacing w:after="201"/>
        <w:ind w:left="144" w:right="7" w:firstLine="720"/>
        <w:rPr>
          <w:rFonts w:asciiTheme="majorHAnsi" w:hAnsiTheme="majorHAnsi" w:cstheme="majorHAnsi"/>
          <w:sz w:val="20"/>
          <w:szCs w:val="20"/>
        </w:rPr>
      </w:pPr>
      <w:r w:rsidRPr="00CD61E5">
        <w:rPr>
          <w:rFonts w:asciiTheme="majorHAnsi" w:hAnsiTheme="majorHAnsi" w:cstheme="majorHAnsi"/>
          <w:b/>
          <w:sz w:val="20"/>
          <w:szCs w:val="20"/>
        </w:rPr>
        <w:t xml:space="preserve">Положение о Коттеджном посёлке </w:t>
      </w:r>
      <w:r w:rsidRPr="00CD61E5">
        <w:rPr>
          <w:rFonts w:asciiTheme="majorHAnsi" w:hAnsiTheme="majorHAnsi" w:cstheme="majorHAnsi"/>
          <w:sz w:val="20"/>
          <w:szCs w:val="20"/>
        </w:rPr>
        <w:t xml:space="preserve">- правила, устанавливаемые Управляющей Компанией, для определения основ взаимоотношений между физическими и юридическими лицами по поводу организации и функционирования Коттеджного посёлка, направленные на обеспечение нормального функционирования Коттеджного посёлка, соблюдение требований пожарной и иной безопасности в Жилом доме (Помещении) и в Коттеджном посёлке в целом, норм, требований и правил, установленных органами власти и управления в отношении жилых объектов, охране жизни и здоровья людей, сохранности имущества и обязательные для соблюдения всеми домовладельцами и лицами, находящимися на территории Коттеджного посёлка. </w:t>
      </w:r>
    </w:p>
    <w:p w14:paraId="7A03572E" w14:textId="77777777" w:rsidR="00B16719" w:rsidRPr="00CD61E5" w:rsidRDefault="00B16719" w:rsidP="00B16719">
      <w:pPr>
        <w:pStyle w:val="1"/>
        <w:tabs>
          <w:tab w:val="center" w:pos="3564"/>
          <w:tab w:val="center" w:pos="5357"/>
        </w:tabs>
        <w:ind w:left="0" w:firstLine="0"/>
        <w:jc w:val="left"/>
        <w:rPr>
          <w:rFonts w:asciiTheme="majorHAnsi" w:hAnsiTheme="majorHAnsi" w:cstheme="majorHAnsi"/>
          <w:sz w:val="20"/>
          <w:szCs w:val="20"/>
        </w:rPr>
      </w:pPr>
      <w:r w:rsidRPr="00CD61E5">
        <w:rPr>
          <w:rFonts w:asciiTheme="majorHAnsi" w:eastAsia="Calibri" w:hAnsiTheme="majorHAnsi" w:cstheme="majorHAnsi"/>
          <w:b w:val="0"/>
          <w:sz w:val="20"/>
          <w:szCs w:val="20"/>
        </w:rPr>
        <w:tab/>
      </w:r>
      <w:r w:rsidRPr="00CD61E5">
        <w:rPr>
          <w:rFonts w:asciiTheme="majorHAnsi" w:hAnsiTheme="majorHAnsi" w:cstheme="majorHAnsi"/>
          <w:sz w:val="20"/>
          <w:szCs w:val="20"/>
        </w:rPr>
        <w:t>1.</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Цели создания Коттеджного посёлка </w:t>
      </w:r>
    </w:p>
    <w:p w14:paraId="6D348036" w14:textId="77777777" w:rsidR="00B16719" w:rsidRPr="00CD61E5" w:rsidRDefault="00B16719" w:rsidP="00B16719">
      <w:pPr>
        <w:tabs>
          <w:tab w:val="center" w:pos="984"/>
          <w:tab w:val="center" w:pos="2845"/>
        </w:tabs>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88555F">
        <w:rPr>
          <w:rFonts w:asciiTheme="majorHAnsi" w:hAnsiTheme="majorHAnsi" w:cstheme="majorHAnsi"/>
          <w:sz w:val="20"/>
          <w:szCs w:val="20"/>
        </w:rPr>
        <w:t>1.1.</w:t>
      </w:r>
      <w:r w:rsidRPr="00CD61E5">
        <w:rPr>
          <w:rFonts w:asciiTheme="majorHAnsi" w:eastAsia="Arial" w:hAnsiTheme="majorHAnsi" w:cstheme="majorHAnsi"/>
          <w:b/>
          <w:sz w:val="20"/>
          <w:szCs w:val="20"/>
        </w:rPr>
        <w:t xml:space="preserve"> </w:t>
      </w:r>
      <w:r w:rsidRPr="00CD61E5">
        <w:rPr>
          <w:rFonts w:asciiTheme="majorHAnsi" w:eastAsia="Arial" w:hAnsiTheme="majorHAnsi" w:cstheme="majorHAnsi"/>
          <w:b/>
          <w:sz w:val="20"/>
          <w:szCs w:val="20"/>
        </w:rPr>
        <w:tab/>
      </w:r>
      <w:r w:rsidRPr="00CD61E5">
        <w:rPr>
          <w:rFonts w:asciiTheme="majorHAnsi" w:hAnsiTheme="majorHAnsi" w:cstheme="majorHAnsi"/>
          <w:sz w:val="20"/>
          <w:szCs w:val="20"/>
        </w:rPr>
        <w:t xml:space="preserve">Коттеджный посёлок создан в целях: </w:t>
      </w:r>
    </w:p>
    <w:p w14:paraId="1227853E" w14:textId="77777777" w:rsidR="00B16719" w:rsidRPr="00CD61E5" w:rsidRDefault="00B16719" w:rsidP="00B16719">
      <w:pPr>
        <w:numPr>
          <w:ilvl w:val="0"/>
          <w:numId w:val="1"/>
        </w:numPr>
        <w:ind w:right="7" w:firstLine="720"/>
        <w:rPr>
          <w:rFonts w:asciiTheme="majorHAnsi" w:hAnsiTheme="majorHAnsi" w:cstheme="majorHAnsi"/>
          <w:sz w:val="20"/>
          <w:szCs w:val="20"/>
        </w:rPr>
      </w:pPr>
      <w:r w:rsidRPr="00CD61E5">
        <w:rPr>
          <w:rFonts w:asciiTheme="majorHAnsi" w:hAnsiTheme="majorHAnsi" w:cstheme="majorHAnsi"/>
          <w:sz w:val="20"/>
          <w:szCs w:val="20"/>
        </w:rPr>
        <w:t xml:space="preserve">всестороннего удовлетворения потребностей Членов Коттеджного поселка в организации проживания, с учетом современных требований; </w:t>
      </w:r>
    </w:p>
    <w:p w14:paraId="112F451D" w14:textId="77777777" w:rsidR="00B16719" w:rsidRPr="00CD61E5" w:rsidRDefault="00B16719" w:rsidP="00B16719">
      <w:pPr>
        <w:numPr>
          <w:ilvl w:val="0"/>
          <w:numId w:val="1"/>
        </w:numPr>
        <w:ind w:right="7" w:firstLine="720"/>
        <w:rPr>
          <w:rFonts w:asciiTheme="majorHAnsi" w:hAnsiTheme="majorHAnsi" w:cstheme="majorHAnsi"/>
          <w:sz w:val="20"/>
          <w:szCs w:val="20"/>
        </w:rPr>
      </w:pPr>
      <w:r w:rsidRPr="00CD61E5">
        <w:rPr>
          <w:rFonts w:asciiTheme="majorHAnsi" w:hAnsiTheme="majorHAnsi" w:cstheme="majorHAnsi"/>
          <w:sz w:val="20"/>
          <w:szCs w:val="20"/>
        </w:rPr>
        <w:t xml:space="preserve">обслуживания Объектов инфраструктуры Коттеджного посёлка, в том числе инженерно-технических объектов, </w:t>
      </w:r>
    </w:p>
    <w:p w14:paraId="5D7B15BE" w14:textId="77777777" w:rsidR="00B16719" w:rsidRPr="00CD61E5" w:rsidRDefault="00B16719" w:rsidP="00B16719">
      <w:pPr>
        <w:ind w:left="154" w:right="7"/>
        <w:rPr>
          <w:rFonts w:asciiTheme="majorHAnsi" w:hAnsiTheme="majorHAnsi" w:cstheme="majorHAnsi"/>
          <w:sz w:val="20"/>
          <w:szCs w:val="20"/>
        </w:rPr>
      </w:pPr>
      <w:r w:rsidRPr="00CD61E5">
        <w:rPr>
          <w:rFonts w:asciiTheme="majorHAnsi" w:hAnsiTheme="majorHAnsi" w:cstheme="majorHAnsi"/>
          <w:sz w:val="20"/>
          <w:szCs w:val="20"/>
        </w:rPr>
        <w:t xml:space="preserve">объектов хозяйственного назначения; </w:t>
      </w:r>
    </w:p>
    <w:p w14:paraId="55FDFA4E" w14:textId="77777777" w:rsidR="00B16719" w:rsidRPr="00CD61E5" w:rsidRDefault="00B16719" w:rsidP="00B16719">
      <w:pPr>
        <w:numPr>
          <w:ilvl w:val="0"/>
          <w:numId w:val="1"/>
        </w:numPr>
        <w:ind w:right="7" w:firstLine="720"/>
        <w:rPr>
          <w:rFonts w:asciiTheme="majorHAnsi" w:hAnsiTheme="majorHAnsi" w:cstheme="majorHAnsi"/>
          <w:sz w:val="20"/>
          <w:szCs w:val="20"/>
        </w:rPr>
      </w:pPr>
      <w:r w:rsidRPr="00CD61E5">
        <w:rPr>
          <w:rFonts w:asciiTheme="majorHAnsi" w:hAnsiTheme="majorHAnsi" w:cstheme="majorHAnsi"/>
          <w:sz w:val="20"/>
          <w:szCs w:val="20"/>
        </w:rPr>
        <w:t xml:space="preserve">обеспечения безопасности Членов Коттеджного посёлка на территории Коттеджного посёлка; </w:t>
      </w:r>
    </w:p>
    <w:p w14:paraId="0B786BD7" w14:textId="77777777" w:rsidR="00B16719" w:rsidRPr="00CD61E5" w:rsidRDefault="00B16719" w:rsidP="00B16719">
      <w:pPr>
        <w:numPr>
          <w:ilvl w:val="0"/>
          <w:numId w:val="1"/>
        </w:numPr>
        <w:ind w:right="7" w:firstLine="720"/>
        <w:rPr>
          <w:rFonts w:asciiTheme="majorHAnsi" w:hAnsiTheme="majorHAnsi" w:cstheme="majorHAnsi"/>
          <w:sz w:val="20"/>
          <w:szCs w:val="20"/>
        </w:rPr>
      </w:pPr>
      <w:r w:rsidRPr="00CD61E5">
        <w:rPr>
          <w:rFonts w:asciiTheme="majorHAnsi" w:hAnsiTheme="majorHAnsi" w:cstheme="majorHAnsi"/>
          <w:sz w:val="20"/>
          <w:szCs w:val="20"/>
        </w:rPr>
        <w:t xml:space="preserve">эффективной реализации собственниками земельных участков прав по владению, пользованию, распоряжению имуществом; </w:t>
      </w:r>
    </w:p>
    <w:p w14:paraId="25CDC0FE" w14:textId="77777777" w:rsidR="00B16719" w:rsidRPr="00CD61E5" w:rsidRDefault="00B16719" w:rsidP="00B16719">
      <w:pPr>
        <w:numPr>
          <w:ilvl w:val="0"/>
          <w:numId w:val="1"/>
        </w:numPr>
        <w:ind w:right="7" w:firstLine="720"/>
        <w:rPr>
          <w:rFonts w:asciiTheme="majorHAnsi" w:hAnsiTheme="majorHAnsi" w:cstheme="majorHAnsi"/>
          <w:sz w:val="20"/>
          <w:szCs w:val="20"/>
        </w:rPr>
      </w:pPr>
      <w:r w:rsidRPr="00CD61E5">
        <w:rPr>
          <w:rFonts w:asciiTheme="majorHAnsi" w:hAnsiTheme="majorHAnsi" w:cstheme="majorHAnsi"/>
          <w:sz w:val="20"/>
          <w:szCs w:val="20"/>
        </w:rPr>
        <w:t xml:space="preserve">обеспечения соблюдения требований санитарных норм и правил, земельного, лесного, водного законодательства и законодательства об охране окружающей среды; </w:t>
      </w:r>
    </w:p>
    <w:p w14:paraId="6171985A" w14:textId="77777777" w:rsidR="00B16719" w:rsidRPr="00CD61E5" w:rsidRDefault="00B16719" w:rsidP="00B16719">
      <w:pPr>
        <w:numPr>
          <w:ilvl w:val="0"/>
          <w:numId w:val="1"/>
        </w:numPr>
        <w:ind w:right="7" w:firstLine="720"/>
        <w:rPr>
          <w:rFonts w:asciiTheme="majorHAnsi" w:hAnsiTheme="majorHAnsi" w:cstheme="majorHAnsi"/>
          <w:sz w:val="20"/>
          <w:szCs w:val="20"/>
        </w:rPr>
      </w:pPr>
      <w:r w:rsidRPr="00CD61E5">
        <w:rPr>
          <w:rFonts w:asciiTheme="majorHAnsi" w:hAnsiTheme="majorHAnsi" w:cstheme="majorHAnsi"/>
          <w:sz w:val="20"/>
          <w:szCs w:val="20"/>
        </w:rPr>
        <w:t xml:space="preserve">обеспечения соблюдения Членами Коттеджного посёлка и членами их семей, а также нанимателями, арендаторами и лицами, находящимися на территории Коттеджного посёлка правил пользования объектами инфраструктуры; </w:t>
      </w:r>
    </w:p>
    <w:p w14:paraId="5DEEAADB" w14:textId="77777777" w:rsidR="00B16719" w:rsidRPr="00CD61E5" w:rsidRDefault="00B16719" w:rsidP="00B16719">
      <w:pPr>
        <w:spacing w:after="197"/>
        <w:ind w:left="144" w:right="7" w:firstLine="720"/>
        <w:rPr>
          <w:rFonts w:asciiTheme="majorHAnsi" w:hAnsiTheme="majorHAnsi" w:cstheme="majorHAnsi"/>
          <w:sz w:val="20"/>
          <w:szCs w:val="20"/>
        </w:rPr>
      </w:pPr>
      <w:r w:rsidRPr="0088555F">
        <w:rPr>
          <w:rFonts w:asciiTheme="majorHAnsi" w:hAnsiTheme="majorHAnsi" w:cstheme="majorHAnsi"/>
          <w:sz w:val="20"/>
          <w:szCs w:val="20"/>
        </w:rPr>
        <w:t>1.2.</w:t>
      </w:r>
      <w:r w:rsidRPr="00CD61E5">
        <w:rPr>
          <w:rFonts w:asciiTheme="majorHAnsi" w:eastAsia="Arial" w:hAnsiTheme="majorHAnsi" w:cstheme="majorHAnsi"/>
          <w:b/>
          <w:sz w:val="20"/>
          <w:szCs w:val="20"/>
        </w:rPr>
        <w:t xml:space="preserve"> </w:t>
      </w:r>
      <w:r w:rsidRPr="00CD61E5">
        <w:rPr>
          <w:rFonts w:asciiTheme="majorHAnsi" w:hAnsiTheme="majorHAnsi" w:cstheme="majorHAnsi"/>
          <w:sz w:val="20"/>
          <w:szCs w:val="20"/>
        </w:rPr>
        <w:t xml:space="preserve">Настоящее положение обязательно для соблюдения Членами Коттеджного посёлка, членами их семей, а также любыми другими лицами, находящимися на территории Коттеджного посёлка. </w:t>
      </w:r>
    </w:p>
    <w:p w14:paraId="281D7E8F" w14:textId="77777777" w:rsidR="00B16719" w:rsidRPr="00CD61E5" w:rsidRDefault="00B16719" w:rsidP="00B16719">
      <w:pPr>
        <w:spacing w:after="197"/>
        <w:ind w:left="144" w:right="7" w:firstLine="720"/>
        <w:rPr>
          <w:rFonts w:asciiTheme="majorHAnsi" w:hAnsiTheme="majorHAnsi" w:cstheme="majorHAnsi"/>
          <w:sz w:val="20"/>
          <w:szCs w:val="20"/>
        </w:rPr>
      </w:pPr>
      <w:r>
        <w:rPr>
          <w:rFonts w:asciiTheme="majorHAnsi" w:hAnsiTheme="majorHAnsi" w:cstheme="majorHAnsi"/>
          <w:sz w:val="20"/>
          <w:szCs w:val="20"/>
        </w:rPr>
        <w:t xml:space="preserve">2. </w:t>
      </w:r>
      <w:r w:rsidRPr="00CD61E5">
        <w:rPr>
          <w:rFonts w:asciiTheme="majorHAnsi" w:hAnsiTheme="majorHAnsi" w:cstheme="majorHAnsi"/>
          <w:sz w:val="20"/>
          <w:szCs w:val="20"/>
        </w:rPr>
        <w:t xml:space="preserve">Право собственности на жилые и нежилые строения и объекты инфраструктуры в Коттеджном посёлке </w:t>
      </w:r>
    </w:p>
    <w:p w14:paraId="0E8CF61D" w14:textId="77777777" w:rsidR="00B16719" w:rsidRPr="00CD61E5" w:rsidRDefault="00B16719" w:rsidP="00B16719">
      <w:pPr>
        <w:spacing w:after="197"/>
        <w:ind w:left="144" w:right="7" w:firstLine="720"/>
        <w:rPr>
          <w:rFonts w:asciiTheme="majorHAnsi" w:hAnsiTheme="majorHAnsi" w:cstheme="majorHAnsi"/>
          <w:sz w:val="20"/>
          <w:szCs w:val="20"/>
        </w:rPr>
      </w:pPr>
      <w:r>
        <w:rPr>
          <w:rFonts w:asciiTheme="majorHAnsi" w:hAnsiTheme="majorHAnsi" w:cstheme="majorHAnsi"/>
          <w:sz w:val="20"/>
          <w:szCs w:val="20"/>
        </w:rPr>
        <w:t xml:space="preserve">2.1. </w:t>
      </w:r>
      <w:r w:rsidRPr="00CD61E5">
        <w:rPr>
          <w:rFonts w:asciiTheme="majorHAnsi" w:hAnsiTheme="majorHAnsi" w:cstheme="majorHAnsi"/>
          <w:sz w:val="20"/>
          <w:szCs w:val="20"/>
        </w:rPr>
        <w:t xml:space="preserve">Объектами права собственности Членов Коттеджного посёлка являются земельные участки, расположенные на них жилые дома или помещения, на которые зарегистрировано право собственности, в порядке, установленном действующим законодательством РФ. </w:t>
      </w:r>
    </w:p>
    <w:p w14:paraId="50CA78EC" w14:textId="77777777" w:rsidR="00B16719" w:rsidRPr="00CD61E5" w:rsidRDefault="00B16719" w:rsidP="00B16719">
      <w:pPr>
        <w:spacing w:after="197"/>
        <w:ind w:left="144" w:right="7" w:firstLine="720"/>
        <w:rPr>
          <w:rFonts w:asciiTheme="majorHAnsi" w:hAnsiTheme="majorHAnsi" w:cstheme="majorHAnsi"/>
          <w:sz w:val="20"/>
          <w:szCs w:val="20"/>
        </w:rPr>
      </w:pPr>
      <w:r>
        <w:rPr>
          <w:rFonts w:asciiTheme="majorHAnsi" w:hAnsiTheme="majorHAnsi" w:cstheme="majorHAnsi"/>
          <w:sz w:val="20"/>
          <w:szCs w:val="20"/>
        </w:rPr>
        <w:t xml:space="preserve">2.2. </w:t>
      </w:r>
      <w:r w:rsidRPr="00CD61E5">
        <w:rPr>
          <w:rFonts w:asciiTheme="majorHAnsi" w:hAnsiTheme="majorHAnsi" w:cstheme="majorHAnsi"/>
          <w:sz w:val="20"/>
          <w:szCs w:val="20"/>
        </w:rPr>
        <w:t xml:space="preserve">Члены Коттеджного посёлка осуществляют права владения, пользования и распоряжения принадлежащим им имуществом в соответствии с действующим законодательством. Жилое помещение используется для проживания граждан и членов их семей. Жилые помещения могут сдаваться их собственниками другим гражданам для проживания на основании договора, при этом за действия или бездействия этих граждан полную ответственность несет собственник жилого дома или помещения. </w:t>
      </w:r>
    </w:p>
    <w:p w14:paraId="028DCD08" w14:textId="77777777" w:rsidR="00B16719" w:rsidRPr="00CD61E5" w:rsidRDefault="00B16719" w:rsidP="00B16719">
      <w:pPr>
        <w:spacing w:after="197"/>
        <w:ind w:left="144" w:right="7" w:firstLine="720"/>
        <w:rPr>
          <w:rFonts w:asciiTheme="majorHAnsi" w:hAnsiTheme="majorHAnsi" w:cstheme="majorHAnsi"/>
          <w:sz w:val="20"/>
          <w:szCs w:val="20"/>
        </w:rPr>
      </w:pPr>
      <w:r>
        <w:rPr>
          <w:rFonts w:asciiTheme="majorHAnsi" w:hAnsiTheme="majorHAnsi" w:cstheme="majorHAnsi"/>
          <w:sz w:val="20"/>
          <w:szCs w:val="20"/>
        </w:rPr>
        <w:t xml:space="preserve">2.3. </w:t>
      </w:r>
      <w:r w:rsidRPr="00CD61E5">
        <w:rPr>
          <w:rFonts w:asciiTheme="majorHAnsi" w:hAnsiTheme="majorHAnsi" w:cstheme="majorHAnsi"/>
          <w:sz w:val="20"/>
          <w:szCs w:val="20"/>
        </w:rPr>
        <w:t xml:space="preserve">Объекты инфраструктуры Коттеджного посёлка принадлежат Собственнику инфраструктуры Коттеджного посёлка, не являются собственностью Членов Коттеджного посёлка и обслуживаются Управляющей компанией на основании соответствующих договоров. Объекты инфраструктуры Коттеджного </w:t>
      </w:r>
      <w:r w:rsidRPr="00CD61E5">
        <w:rPr>
          <w:rFonts w:asciiTheme="majorHAnsi" w:hAnsiTheme="majorHAnsi" w:cstheme="majorHAnsi"/>
          <w:sz w:val="20"/>
          <w:szCs w:val="20"/>
        </w:rPr>
        <w:lastRenderedPageBreak/>
        <w:t xml:space="preserve">посёлка используются Членами Коттеджного посёлка на коммерческой основе согласно тарифам, указанным в п. 4.1. и Приложения № 3 Договора обслуживания коттеджного посёлка. </w:t>
      </w:r>
    </w:p>
    <w:p w14:paraId="14FF5079" w14:textId="115A0C5D" w:rsidR="00B16719" w:rsidRDefault="00B16719" w:rsidP="00B16719">
      <w:pPr>
        <w:ind w:left="144" w:right="7" w:firstLine="557"/>
        <w:rPr>
          <w:rFonts w:asciiTheme="majorHAnsi" w:hAnsiTheme="majorHAnsi" w:cstheme="majorHAnsi"/>
          <w:sz w:val="20"/>
          <w:szCs w:val="20"/>
        </w:rPr>
      </w:pPr>
      <w:r>
        <w:rPr>
          <w:rFonts w:asciiTheme="majorHAnsi" w:hAnsiTheme="majorHAnsi" w:cstheme="majorHAnsi"/>
          <w:sz w:val="20"/>
          <w:szCs w:val="20"/>
        </w:rPr>
        <w:t xml:space="preserve">2.4. </w:t>
      </w:r>
      <w:r w:rsidRPr="00CD61E5">
        <w:rPr>
          <w:rFonts w:asciiTheme="majorHAnsi" w:hAnsiTheme="majorHAnsi" w:cstheme="majorHAnsi"/>
          <w:sz w:val="20"/>
          <w:szCs w:val="20"/>
        </w:rPr>
        <w:t xml:space="preserve">Объекты инфраструктуры Коттеджного посёлка, содержатся в состоянии пригодном для эксплуатации и использования Управляющей компанией. </w:t>
      </w:r>
    </w:p>
    <w:p w14:paraId="4698FA04" w14:textId="77777777" w:rsidR="00B16719" w:rsidRPr="00CD61E5" w:rsidRDefault="00B16719" w:rsidP="00B16719">
      <w:pPr>
        <w:ind w:left="144" w:right="7" w:firstLine="557"/>
        <w:rPr>
          <w:rFonts w:asciiTheme="majorHAnsi" w:hAnsiTheme="majorHAnsi" w:cstheme="majorHAnsi"/>
          <w:sz w:val="20"/>
          <w:szCs w:val="20"/>
        </w:rPr>
      </w:pPr>
    </w:p>
    <w:p w14:paraId="21BEFE04" w14:textId="77777777" w:rsidR="00B16719" w:rsidRPr="00CD61E5" w:rsidRDefault="00B16719" w:rsidP="00B16719">
      <w:pPr>
        <w:spacing w:line="265" w:lineRule="auto"/>
        <w:ind w:left="0" w:right="0" w:firstLine="0"/>
        <w:jc w:val="center"/>
        <w:rPr>
          <w:rFonts w:asciiTheme="majorHAnsi" w:hAnsiTheme="majorHAnsi" w:cstheme="majorHAnsi"/>
          <w:b/>
          <w:sz w:val="20"/>
          <w:szCs w:val="20"/>
        </w:rPr>
      </w:pPr>
      <w:r>
        <w:rPr>
          <w:rFonts w:asciiTheme="majorHAnsi" w:hAnsiTheme="majorHAnsi" w:cstheme="majorHAnsi"/>
          <w:b/>
          <w:sz w:val="20"/>
          <w:szCs w:val="20"/>
        </w:rPr>
        <w:t xml:space="preserve">3. </w:t>
      </w:r>
      <w:r w:rsidRPr="00CD61E5">
        <w:rPr>
          <w:rFonts w:asciiTheme="majorHAnsi" w:hAnsiTheme="majorHAnsi" w:cstheme="majorHAnsi"/>
          <w:b/>
          <w:sz w:val="20"/>
          <w:szCs w:val="20"/>
        </w:rPr>
        <w:t>Порядок взаимоотношений Членов Коттеджного посёлка с управляющей/эксплуатирующей компанией</w:t>
      </w:r>
    </w:p>
    <w:p w14:paraId="37239195" w14:textId="77777777" w:rsidR="00B16719" w:rsidRPr="00CD61E5" w:rsidRDefault="00B16719" w:rsidP="00B16719">
      <w:pPr>
        <w:ind w:left="144" w:right="7" w:firstLine="720"/>
        <w:rPr>
          <w:rFonts w:asciiTheme="majorHAnsi" w:hAnsiTheme="majorHAnsi" w:cstheme="majorHAnsi"/>
          <w:sz w:val="20"/>
          <w:szCs w:val="20"/>
        </w:rPr>
      </w:pPr>
      <w:r w:rsidRPr="00185307">
        <w:rPr>
          <w:rFonts w:asciiTheme="majorHAnsi" w:hAnsiTheme="majorHAnsi" w:cstheme="majorHAnsi"/>
          <w:sz w:val="20"/>
          <w:szCs w:val="20"/>
        </w:rPr>
        <w:t>3.1.</w:t>
      </w:r>
      <w:r w:rsidRPr="00CD61E5">
        <w:rPr>
          <w:rFonts w:asciiTheme="majorHAnsi" w:eastAsia="Arial" w:hAnsiTheme="majorHAnsi" w:cstheme="majorHAnsi"/>
          <w:b/>
          <w:sz w:val="20"/>
          <w:szCs w:val="20"/>
        </w:rPr>
        <w:t xml:space="preserve"> </w:t>
      </w:r>
      <w:r w:rsidRPr="00CD61E5">
        <w:rPr>
          <w:rFonts w:asciiTheme="majorHAnsi" w:hAnsiTheme="majorHAnsi" w:cstheme="majorHAnsi"/>
          <w:sz w:val="20"/>
          <w:szCs w:val="20"/>
        </w:rPr>
        <w:t xml:space="preserve">Члены Коттеджного посёлка заключают с Управляющей компанией соответствующие договоры, регламентирующие порядок, сроки, стоимость оказываемых услуг. </w:t>
      </w:r>
    </w:p>
    <w:p w14:paraId="6A94C875" w14:textId="77777777" w:rsidR="00B16719" w:rsidRPr="00CD61E5" w:rsidRDefault="00B16719" w:rsidP="00B16719">
      <w:pPr>
        <w:ind w:left="144" w:right="7" w:firstLine="720"/>
        <w:rPr>
          <w:rFonts w:asciiTheme="majorHAnsi" w:hAnsiTheme="majorHAnsi" w:cstheme="majorHAnsi"/>
          <w:sz w:val="20"/>
          <w:szCs w:val="20"/>
        </w:rPr>
      </w:pPr>
      <w:r w:rsidRPr="00185307">
        <w:rPr>
          <w:rFonts w:asciiTheme="majorHAnsi" w:hAnsiTheme="majorHAnsi" w:cstheme="majorHAnsi"/>
          <w:sz w:val="20"/>
          <w:szCs w:val="20"/>
        </w:rPr>
        <w:t>3.2.</w:t>
      </w:r>
      <w:r w:rsidRPr="00CD61E5">
        <w:rPr>
          <w:rFonts w:asciiTheme="majorHAnsi" w:eastAsia="Arial" w:hAnsiTheme="majorHAnsi" w:cstheme="majorHAnsi"/>
          <w:b/>
          <w:sz w:val="20"/>
          <w:szCs w:val="20"/>
        </w:rPr>
        <w:t xml:space="preserve"> </w:t>
      </w:r>
      <w:r w:rsidRPr="00CD61E5">
        <w:rPr>
          <w:rFonts w:asciiTheme="majorHAnsi" w:hAnsiTheme="majorHAnsi" w:cstheme="majorHAnsi"/>
          <w:sz w:val="20"/>
          <w:szCs w:val="20"/>
        </w:rPr>
        <w:t xml:space="preserve">Интересы несовершеннолетних Членов Коттеджного посёлка представляют их родители, опекуны или попечители. В случаях, предусмотренных действующим законодательством, совершение действий от имени несовершеннолетних Членов Коттеджного посёлка производится с согласия органов опеки и попечительства. </w:t>
      </w:r>
    </w:p>
    <w:p w14:paraId="68DB2DB5" w14:textId="77777777" w:rsidR="00B16719" w:rsidRPr="00CD61E5" w:rsidRDefault="00B16719" w:rsidP="00B16719">
      <w:pPr>
        <w:spacing w:after="199"/>
        <w:ind w:left="144" w:right="7" w:firstLine="720"/>
        <w:rPr>
          <w:rFonts w:asciiTheme="majorHAnsi" w:hAnsiTheme="majorHAnsi" w:cstheme="majorHAnsi"/>
          <w:sz w:val="20"/>
          <w:szCs w:val="20"/>
        </w:rPr>
      </w:pPr>
      <w:r w:rsidRPr="00185307">
        <w:rPr>
          <w:rFonts w:asciiTheme="majorHAnsi" w:hAnsiTheme="majorHAnsi" w:cstheme="majorHAnsi"/>
          <w:sz w:val="20"/>
          <w:szCs w:val="20"/>
        </w:rPr>
        <w:t>3.3.</w:t>
      </w:r>
      <w:r w:rsidRPr="00CD61E5">
        <w:rPr>
          <w:rFonts w:asciiTheme="majorHAnsi" w:eastAsia="Arial" w:hAnsiTheme="majorHAnsi" w:cstheme="majorHAnsi"/>
          <w:b/>
          <w:sz w:val="20"/>
          <w:szCs w:val="20"/>
        </w:rPr>
        <w:t xml:space="preserve"> </w:t>
      </w:r>
      <w:r w:rsidRPr="00CD61E5">
        <w:rPr>
          <w:rFonts w:asciiTheme="majorHAnsi" w:hAnsiTheme="majorHAnsi" w:cstheme="majorHAnsi"/>
          <w:sz w:val="20"/>
          <w:szCs w:val="20"/>
        </w:rPr>
        <w:t xml:space="preserve">С момента прекращения права собственности на земельный участок и другое имущество, расположенное на территории Коттеджного посёлка, в связи со смертью гражданина, ликвидацией юридического лица, отчуждением имущества или по иным основаниям данное лицо перестает считаться Членом Коттеджного посёлка и теряет все права и льготы, установленные для Членов Коттеджного посёлка. </w:t>
      </w:r>
    </w:p>
    <w:p w14:paraId="3B756699" w14:textId="77777777" w:rsidR="00B16719" w:rsidRPr="00CD61E5" w:rsidRDefault="00B16719" w:rsidP="00B16719">
      <w:pPr>
        <w:pStyle w:val="1"/>
        <w:tabs>
          <w:tab w:val="center" w:pos="3254"/>
          <w:tab w:val="center" w:pos="5249"/>
        </w:tabs>
        <w:ind w:left="0" w:firstLine="0"/>
        <w:jc w:val="left"/>
        <w:rPr>
          <w:rFonts w:asciiTheme="majorHAnsi" w:hAnsiTheme="majorHAnsi" w:cstheme="majorHAnsi"/>
          <w:sz w:val="20"/>
          <w:szCs w:val="20"/>
        </w:rPr>
      </w:pPr>
      <w:r w:rsidRPr="00CD61E5">
        <w:rPr>
          <w:rFonts w:asciiTheme="majorHAnsi" w:eastAsia="Calibri" w:hAnsiTheme="majorHAnsi" w:cstheme="majorHAnsi"/>
          <w:b w:val="0"/>
          <w:sz w:val="20"/>
          <w:szCs w:val="20"/>
        </w:rPr>
        <w:tab/>
      </w:r>
      <w:r w:rsidRPr="00CD61E5">
        <w:rPr>
          <w:rFonts w:asciiTheme="majorHAnsi" w:hAnsiTheme="majorHAnsi" w:cstheme="majorHAnsi"/>
          <w:sz w:val="20"/>
          <w:szCs w:val="20"/>
        </w:rPr>
        <w:t>4.</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Права Членов Коттеджного посёлка </w:t>
      </w:r>
    </w:p>
    <w:p w14:paraId="21EDE05D" w14:textId="77777777" w:rsidR="00B16719" w:rsidRPr="00CD61E5" w:rsidRDefault="00B16719" w:rsidP="00B16719">
      <w:pPr>
        <w:tabs>
          <w:tab w:val="center" w:pos="984"/>
          <w:tab w:val="center" w:pos="3079"/>
        </w:tabs>
        <w:spacing w:line="265" w:lineRule="auto"/>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b/>
          <w:sz w:val="20"/>
          <w:szCs w:val="20"/>
        </w:rPr>
        <w:t>4.1.</w:t>
      </w:r>
      <w:r w:rsidRPr="00CD61E5">
        <w:rPr>
          <w:rFonts w:asciiTheme="majorHAnsi" w:eastAsia="Arial" w:hAnsiTheme="majorHAnsi" w:cstheme="majorHAnsi"/>
          <w:b/>
          <w:sz w:val="20"/>
          <w:szCs w:val="20"/>
        </w:rPr>
        <w:t xml:space="preserve"> </w:t>
      </w:r>
      <w:r w:rsidRPr="00CD61E5">
        <w:rPr>
          <w:rFonts w:asciiTheme="majorHAnsi" w:eastAsia="Arial" w:hAnsiTheme="majorHAnsi" w:cstheme="majorHAnsi"/>
          <w:b/>
          <w:sz w:val="20"/>
          <w:szCs w:val="20"/>
        </w:rPr>
        <w:tab/>
      </w:r>
      <w:r w:rsidRPr="00CD61E5">
        <w:rPr>
          <w:rFonts w:asciiTheme="majorHAnsi" w:hAnsiTheme="majorHAnsi" w:cstheme="majorHAnsi"/>
          <w:b/>
          <w:sz w:val="20"/>
          <w:szCs w:val="20"/>
        </w:rPr>
        <w:t xml:space="preserve">Член Коттеджного посёлка имеет право: </w:t>
      </w:r>
    </w:p>
    <w:p w14:paraId="3DC50F06" w14:textId="77777777" w:rsidR="00B16719" w:rsidRPr="00CD61E5" w:rsidRDefault="00B16719" w:rsidP="00B16719">
      <w:pPr>
        <w:ind w:left="874" w:right="7"/>
        <w:rPr>
          <w:rFonts w:asciiTheme="majorHAnsi" w:hAnsiTheme="majorHAnsi" w:cstheme="majorHAnsi"/>
          <w:sz w:val="20"/>
          <w:szCs w:val="20"/>
        </w:rPr>
      </w:pPr>
      <w:r w:rsidRPr="00CD61E5">
        <w:rPr>
          <w:rFonts w:asciiTheme="majorHAnsi" w:hAnsiTheme="majorHAnsi" w:cstheme="majorHAnsi"/>
          <w:sz w:val="20"/>
          <w:szCs w:val="20"/>
        </w:rPr>
        <w:t>4.1.1.</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Пользоваться объектами инфраструктуры Коттеджного посёлка согласно тарифам, указанным в п. 4.1. и Приложения № 3 Договора обслуживания коттеджного поселка. </w:t>
      </w:r>
    </w:p>
    <w:p w14:paraId="4BDE3EB5"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4.1.2.</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Вносить предложения, относящиеся к качеству, своевременности, полноте и объему оказываемых Управляющей/эксплуатирующей компанией услуг. </w:t>
      </w:r>
    </w:p>
    <w:p w14:paraId="28188451"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4.1.3.</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По своему усмотрению владеть, пользоваться и распоряжаться имуществом, принадлежащим ему на праве собственности, в порядке, установленном действующим законодательством РФ и настоящим Положением о Коттеджном посёлке, не нарушая права других Членов Коттеджного посёлка, Управляющей компании, Собственника объектов инфраструктуры, а также третьих лиц. </w:t>
      </w:r>
    </w:p>
    <w:p w14:paraId="4F98D3BE" w14:textId="77777777" w:rsidR="00B16719" w:rsidRPr="00CD61E5" w:rsidRDefault="00B16719" w:rsidP="00B16719">
      <w:pPr>
        <w:tabs>
          <w:tab w:val="center" w:pos="1044"/>
          <w:tab w:val="center" w:pos="4700"/>
        </w:tabs>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sz w:val="20"/>
          <w:szCs w:val="20"/>
        </w:rPr>
        <w:t>4.1.4.</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Осуществлять другие права, предусмотренные действующим законодательством РФ. </w:t>
      </w:r>
    </w:p>
    <w:p w14:paraId="35000255" w14:textId="77777777" w:rsidR="00B16719" w:rsidRPr="00CD61E5" w:rsidRDefault="00B16719" w:rsidP="00B16719">
      <w:pPr>
        <w:tabs>
          <w:tab w:val="center" w:pos="984"/>
          <w:tab w:val="center" w:pos="5795"/>
        </w:tabs>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b/>
          <w:sz w:val="20"/>
          <w:szCs w:val="20"/>
        </w:rPr>
        <w:t>4.2.</w:t>
      </w:r>
      <w:r w:rsidRPr="00CD61E5">
        <w:rPr>
          <w:rFonts w:asciiTheme="majorHAnsi" w:eastAsia="Arial" w:hAnsiTheme="majorHAnsi" w:cstheme="majorHAnsi"/>
          <w:b/>
          <w:sz w:val="20"/>
          <w:szCs w:val="20"/>
        </w:rPr>
        <w:t xml:space="preserve"> </w:t>
      </w:r>
      <w:r w:rsidRPr="00CD61E5">
        <w:rPr>
          <w:rFonts w:asciiTheme="majorHAnsi" w:eastAsia="Arial" w:hAnsiTheme="majorHAnsi" w:cstheme="majorHAnsi"/>
          <w:b/>
          <w:sz w:val="20"/>
          <w:szCs w:val="20"/>
        </w:rPr>
        <w:tab/>
      </w:r>
      <w:r w:rsidRPr="00CD61E5">
        <w:rPr>
          <w:rFonts w:asciiTheme="majorHAnsi" w:hAnsiTheme="majorHAnsi" w:cstheme="majorHAnsi"/>
          <w:sz w:val="20"/>
          <w:szCs w:val="20"/>
        </w:rPr>
        <w:t xml:space="preserve">Член Коттеджного посёлка не имеет права использовать земельный участок не в соответствии с его назначением. </w:t>
      </w:r>
    </w:p>
    <w:p w14:paraId="5C663657" w14:textId="77777777" w:rsidR="00B16719" w:rsidRPr="00CD61E5" w:rsidRDefault="00B16719" w:rsidP="00B16719">
      <w:pPr>
        <w:pStyle w:val="1"/>
        <w:tabs>
          <w:tab w:val="center" w:pos="2980"/>
          <w:tab w:val="center" w:pos="5246"/>
        </w:tabs>
        <w:ind w:left="0" w:firstLine="0"/>
        <w:jc w:val="left"/>
        <w:rPr>
          <w:rFonts w:asciiTheme="majorHAnsi" w:hAnsiTheme="majorHAnsi" w:cstheme="majorHAnsi"/>
          <w:sz w:val="20"/>
          <w:szCs w:val="20"/>
        </w:rPr>
      </w:pPr>
      <w:r w:rsidRPr="00CD61E5">
        <w:rPr>
          <w:rFonts w:asciiTheme="majorHAnsi" w:eastAsia="Calibri" w:hAnsiTheme="majorHAnsi" w:cstheme="majorHAnsi"/>
          <w:b w:val="0"/>
          <w:sz w:val="20"/>
          <w:szCs w:val="20"/>
        </w:rPr>
        <w:tab/>
      </w:r>
      <w:r w:rsidRPr="00CD61E5">
        <w:rPr>
          <w:rFonts w:asciiTheme="majorHAnsi" w:hAnsiTheme="majorHAnsi" w:cstheme="majorHAnsi"/>
          <w:sz w:val="20"/>
          <w:szCs w:val="20"/>
        </w:rPr>
        <w:t>5.</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Обязанности Членов Коттеджного посёлка </w:t>
      </w:r>
    </w:p>
    <w:p w14:paraId="583FA20A" w14:textId="77777777" w:rsidR="00B16719" w:rsidRPr="00CD61E5" w:rsidRDefault="00B16719" w:rsidP="00B16719">
      <w:pPr>
        <w:tabs>
          <w:tab w:val="center" w:pos="984"/>
          <w:tab w:val="center" w:pos="2850"/>
        </w:tabs>
        <w:spacing w:line="265" w:lineRule="auto"/>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b/>
          <w:sz w:val="20"/>
          <w:szCs w:val="20"/>
        </w:rPr>
        <w:t>5.1.</w:t>
      </w:r>
      <w:r w:rsidRPr="00CD61E5">
        <w:rPr>
          <w:rFonts w:asciiTheme="majorHAnsi" w:eastAsia="Arial" w:hAnsiTheme="majorHAnsi" w:cstheme="majorHAnsi"/>
          <w:b/>
          <w:sz w:val="20"/>
          <w:szCs w:val="20"/>
        </w:rPr>
        <w:t xml:space="preserve"> </w:t>
      </w:r>
      <w:r w:rsidRPr="00CD61E5">
        <w:rPr>
          <w:rFonts w:asciiTheme="majorHAnsi" w:eastAsia="Arial" w:hAnsiTheme="majorHAnsi" w:cstheme="majorHAnsi"/>
          <w:b/>
          <w:sz w:val="20"/>
          <w:szCs w:val="20"/>
        </w:rPr>
        <w:tab/>
      </w:r>
      <w:r w:rsidRPr="00CD61E5">
        <w:rPr>
          <w:rFonts w:asciiTheme="majorHAnsi" w:hAnsiTheme="majorHAnsi" w:cstheme="majorHAnsi"/>
          <w:b/>
          <w:sz w:val="20"/>
          <w:szCs w:val="20"/>
        </w:rPr>
        <w:t xml:space="preserve">Член Коттеджного посёлка обязан: </w:t>
      </w:r>
    </w:p>
    <w:p w14:paraId="1C382BD5" w14:textId="77777777" w:rsidR="00B16719" w:rsidRPr="00CD61E5" w:rsidRDefault="00B16719" w:rsidP="00B16719">
      <w:pPr>
        <w:tabs>
          <w:tab w:val="center" w:pos="1044"/>
          <w:tab w:val="center" w:pos="3235"/>
        </w:tabs>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sz w:val="20"/>
          <w:szCs w:val="20"/>
        </w:rPr>
        <w:t>5.1.1.</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Выполнять требования настоящего положения. </w:t>
      </w:r>
    </w:p>
    <w:p w14:paraId="31F647D2"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5.1.2.</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Соблюдать технические, противопожарные и санитарные правила содержания домов, иных строений и придомовой территории. Своевременно и в полном объеме вносить плату за услуги, оказанные Управляющей компанией. Оплата услуг производится в соответствии с условиями договора. </w:t>
      </w:r>
    </w:p>
    <w:p w14:paraId="502E1B08"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5.1.3.</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Обеспечивать проведение поверок установленных индивидуальных приборов учета в сроки, установленные технической документацией на прибор учета, предварительно проинформировав Управляющую компанию о планируемой дате снятия прибора учета для осуществления его поверки и дате установления прибора учета по итогам проведения его поверки. </w:t>
      </w:r>
    </w:p>
    <w:p w14:paraId="13CFD049" w14:textId="77777777" w:rsidR="00B16719" w:rsidRPr="00CD61E5" w:rsidRDefault="00B16719" w:rsidP="00B16719">
      <w:pPr>
        <w:tabs>
          <w:tab w:val="center" w:pos="1044"/>
          <w:tab w:val="center" w:pos="5141"/>
        </w:tabs>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sz w:val="20"/>
          <w:szCs w:val="20"/>
        </w:rPr>
        <w:t>5.1.4.</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Производить за свой счет техническое обслуживание, ремонт, поверку и замену приборов учета. </w:t>
      </w:r>
    </w:p>
    <w:p w14:paraId="267633D9"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5.1.5.</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При обнаружении неисправностей, повреждений индивидуального прибора учета или распределителей, нарушения целостности их пломб немедленно сообщать об этом в аварийно-диспетчерскую службу Управляющей компании или в иную службу, указанную Управляющей компанией по телефону или адресу электронной почты, указанных в статье 8 настоящего Договора. </w:t>
      </w:r>
    </w:p>
    <w:p w14:paraId="1FAFCF92"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5.1.6.</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услуг немедленно сообщать о них в аварийно-диспетчерскую службу Управляющей компании или в иную службу, указанную Исполнителем по телефону или адресу электронной почты, указанных в статье 8 настоящего Договора, а при наличии возможности - принимать все меры по устранению таких неисправностей, пожара и аварий. </w:t>
      </w:r>
    </w:p>
    <w:p w14:paraId="36BACF4F" w14:textId="77777777" w:rsidR="00B16719" w:rsidRPr="00CD61E5" w:rsidRDefault="00B16719" w:rsidP="00B16719">
      <w:pPr>
        <w:ind w:left="144" w:right="7" w:firstLine="706"/>
        <w:rPr>
          <w:rFonts w:asciiTheme="majorHAnsi" w:hAnsiTheme="majorHAnsi" w:cstheme="majorHAnsi"/>
          <w:sz w:val="20"/>
          <w:szCs w:val="20"/>
        </w:rPr>
      </w:pPr>
      <w:r w:rsidRPr="00CD61E5">
        <w:rPr>
          <w:rFonts w:asciiTheme="majorHAnsi" w:hAnsiTheme="majorHAnsi" w:cstheme="majorHAnsi"/>
          <w:sz w:val="20"/>
          <w:szCs w:val="20"/>
        </w:rPr>
        <w:t>5.1.7.</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Допускать Управляющую компанию в занимаемое жилое или нежилое помещение для проверки состояния индивидуальных приборов учета коммунальных ресурсов и распределителей, факта их наличия или отсутствия, а также достоверности переданных Управляющей компании сведений и показаниях таких приборов учета и распределителей в заранее согласованное время, но не чаще 1 раза в 3 месяца. </w:t>
      </w:r>
    </w:p>
    <w:p w14:paraId="37AFD72D" w14:textId="77777777" w:rsidR="00B16719" w:rsidRPr="00CD61E5" w:rsidRDefault="00B16719" w:rsidP="00B16719">
      <w:pPr>
        <w:tabs>
          <w:tab w:val="center" w:pos="1044"/>
          <w:tab w:val="center" w:pos="4477"/>
        </w:tabs>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sz w:val="20"/>
          <w:szCs w:val="20"/>
        </w:rPr>
        <w:t>5.1.8.</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Нести иные обязанности, предусмотренные жилищным законодательством РФ. </w:t>
      </w:r>
    </w:p>
    <w:p w14:paraId="6FDEAC24"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lastRenderedPageBreak/>
        <w:t>5.1.9.</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Использовать Объекты инфраструктуры Коттеджного посёлка только по их прямому функциональному назначению, не нарушая права и интересы других Членов Коттеджного посёлка, Собственников Объектов инфраструктуры Коттеджного посёлка, третьих лиц. </w:t>
      </w:r>
    </w:p>
    <w:p w14:paraId="4C7ED644"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5.1.10.</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Предпринимать все необходимые и достаточные меры по предотвращению причинения ущерба Объектам инфраструктуры Коттеджного посёлка. </w:t>
      </w:r>
    </w:p>
    <w:p w14:paraId="38EECBD7"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5.1.11.</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Устранять за свой счет ущерб, нанесенный имуществу других Членов Коттеджного посёлка либо Объектам инфраструктуры Коттеджного посёлка, им лично или лицами, проживающими с ним совместно, а также любыми другими лицами, занимающими принадлежащие ему жилые и нежилые помещения в соответствии с договорами найма, аренды либо на иных законных основаниях. </w:t>
      </w:r>
    </w:p>
    <w:p w14:paraId="3C0EC87A" w14:textId="77777777" w:rsidR="00B16719" w:rsidRDefault="00B16719" w:rsidP="00B16719">
      <w:pPr>
        <w:ind w:left="142" w:right="7" w:firstLine="709"/>
        <w:rPr>
          <w:rFonts w:asciiTheme="majorHAnsi" w:hAnsiTheme="majorHAnsi" w:cstheme="majorHAnsi"/>
          <w:sz w:val="20"/>
          <w:szCs w:val="20"/>
        </w:rPr>
      </w:pPr>
      <w:r w:rsidRPr="00CD61E5">
        <w:rPr>
          <w:rFonts w:asciiTheme="majorHAnsi" w:hAnsiTheme="majorHAnsi" w:cstheme="majorHAnsi"/>
          <w:sz w:val="20"/>
          <w:szCs w:val="20"/>
        </w:rPr>
        <w:t>5.1.12.</w:t>
      </w:r>
      <w:r>
        <w:rPr>
          <w:rFonts w:asciiTheme="majorHAnsi" w:hAnsiTheme="majorHAnsi" w:cstheme="majorHAnsi"/>
          <w:sz w:val="20"/>
          <w:szCs w:val="20"/>
        </w:rPr>
        <w:t xml:space="preserve"> </w:t>
      </w:r>
      <w:r w:rsidRPr="00CD61E5">
        <w:rPr>
          <w:rFonts w:asciiTheme="majorHAnsi" w:hAnsiTheme="majorHAnsi" w:cstheme="majorHAnsi"/>
          <w:sz w:val="20"/>
          <w:szCs w:val="20"/>
        </w:rPr>
        <w:t xml:space="preserve">Использовать жилые и нежилые помещения в соответствии с их назначением, с учетом требований действующего законодательства РФ. </w:t>
      </w:r>
    </w:p>
    <w:p w14:paraId="1E2DD434" w14:textId="77777777" w:rsidR="00B16719" w:rsidRPr="00CD61E5" w:rsidRDefault="00B16719" w:rsidP="00B16719">
      <w:pPr>
        <w:ind w:left="142" w:right="7" w:firstLine="709"/>
        <w:rPr>
          <w:rFonts w:asciiTheme="majorHAnsi" w:hAnsiTheme="majorHAnsi" w:cstheme="majorHAnsi"/>
          <w:sz w:val="20"/>
          <w:szCs w:val="20"/>
        </w:rPr>
      </w:pPr>
      <w:r w:rsidRPr="00CD61E5">
        <w:rPr>
          <w:rFonts w:asciiTheme="majorHAnsi" w:hAnsiTheme="majorHAnsi" w:cstheme="majorHAnsi"/>
          <w:sz w:val="20"/>
          <w:szCs w:val="20"/>
        </w:rPr>
        <w:t>5.1.13.</w:t>
      </w:r>
      <w:r>
        <w:rPr>
          <w:rFonts w:asciiTheme="majorHAnsi" w:hAnsiTheme="majorHAnsi" w:cstheme="majorHAnsi"/>
          <w:sz w:val="20"/>
          <w:szCs w:val="20"/>
        </w:rPr>
        <w:t xml:space="preserve"> </w:t>
      </w:r>
      <w:r w:rsidRPr="00CD61E5">
        <w:rPr>
          <w:rFonts w:asciiTheme="majorHAnsi" w:hAnsiTheme="majorHAnsi" w:cstheme="majorHAnsi"/>
          <w:sz w:val="20"/>
          <w:szCs w:val="20"/>
        </w:rPr>
        <w:t xml:space="preserve">Бережно относиться к объектам благоустройства и зеленым насаждениям, не допускать их загрязнения. </w:t>
      </w:r>
    </w:p>
    <w:p w14:paraId="5F32873C" w14:textId="77777777" w:rsidR="00B16719" w:rsidRDefault="00B16719" w:rsidP="00B16719">
      <w:pPr>
        <w:ind w:left="142" w:right="7" w:firstLine="709"/>
        <w:rPr>
          <w:rFonts w:asciiTheme="majorHAnsi" w:hAnsiTheme="majorHAnsi" w:cstheme="majorHAnsi"/>
          <w:sz w:val="20"/>
          <w:szCs w:val="20"/>
        </w:rPr>
      </w:pPr>
      <w:r w:rsidRPr="00CD61E5">
        <w:rPr>
          <w:rFonts w:asciiTheme="majorHAnsi" w:hAnsiTheme="majorHAnsi" w:cstheme="majorHAnsi"/>
          <w:sz w:val="20"/>
          <w:szCs w:val="20"/>
        </w:rPr>
        <w:t>5.1.14.</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Не проводить на территории Коттеджного посёлка несанкционированные культурно-массовые мероприятия, пикники, гуляния, концерты, музыкальные и световые шоу с использованием громкой музыки после 23.00 и до 8.00 часов в будние дни. В выходные и праздники после 23.00 и до 10.00 часов. </w:t>
      </w:r>
    </w:p>
    <w:p w14:paraId="307AF96A"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b/>
          <w:sz w:val="20"/>
          <w:szCs w:val="20"/>
        </w:rPr>
        <w:t xml:space="preserve">5.2 Члену коттеджного поселка запрещается: </w:t>
      </w:r>
    </w:p>
    <w:p w14:paraId="78BF3192" w14:textId="77777777" w:rsidR="00B16719" w:rsidRPr="00CD61E5" w:rsidRDefault="00B16719" w:rsidP="00B16719">
      <w:pPr>
        <w:numPr>
          <w:ilvl w:val="0"/>
          <w:numId w:val="2"/>
        </w:numPr>
        <w:ind w:right="7" w:hanging="110"/>
        <w:rPr>
          <w:rFonts w:asciiTheme="majorHAnsi" w:hAnsiTheme="majorHAnsi" w:cstheme="majorHAnsi"/>
          <w:sz w:val="20"/>
          <w:szCs w:val="20"/>
        </w:rPr>
      </w:pPr>
      <w:r w:rsidRPr="00CD61E5">
        <w:rPr>
          <w:rFonts w:asciiTheme="majorHAnsi" w:hAnsiTheme="majorHAnsi" w:cstheme="majorHAnsi"/>
          <w:sz w:val="20"/>
          <w:szCs w:val="20"/>
        </w:rPr>
        <w:t xml:space="preserve">сливать бензин и масла в Местах общего пользования. </w:t>
      </w:r>
    </w:p>
    <w:p w14:paraId="59DD949D" w14:textId="77777777" w:rsidR="00B16719" w:rsidRPr="00CD61E5" w:rsidRDefault="00B16719" w:rsidP="00B16719">
      <w:pPr>
        <w:numPr>
          <w:ilvl w:val="0"/>
          <w:numId w:val="2"/>
        </w:numPr>
        <w:ind w:right="7" w:hanging="110"/>
        <w:rPr>
          <w:rFonts w:asciiTheme="majorHAnsi" w:hAnsiTheme="majorHAnsi" w:cstheme="majorHAnsi"/>
          <w:sz w:val="20"/>
          <w:szCs w:val="20"/>
        </w:rPr>
      </w:pPr>
      <w:r w:rsidRPr="00CD61E5">
        <w:rPr>
          <w:rFonts w:asciiTheme="majorHAnsi" w:hAnsiTheme="majorHAnsi" w:cstheme="majorHAnsi"/>
          <w:sz w:val="20"/>
          <w:szCs w:val="20"/>
        </w:rPr>
        <w:t xml:space="preserve">хранить предметы, загрязняющие воздух, яды, радиоактивные, и иные опасные вещества. </w:t>
      </w:r>
    </w:p>
    <w:p w14:paraId="249B3E80" w14:textId="77777777" w:rsidR="00B16719" w:rsidRPr="00CD61E5" w:rsidRDefault="00B16719" w:rsidP="00B16719">
      <w:pPr>
        <w:numPr>
          <w:ilvl w:val="0"/>
          <w:numId w:val="2"/>
        </w:numPr>
        <w:ind w:right="7" w:hanging="110"/>
        <w:rPr>
          <w:rFonts w:asciiTheme="majorHAnsi" w:hAnsiTheme="majorHAnsi" w:cstheme="majorHAnsi"/>
          <w:sz w:val="20"/>
          <w:szCs w:val="20"/>
        </w:rPr>
      </w:pPr>
      <w:r w:rsidRPr="00CD61E5">
        <w:rPr>
          <w:rFonts w:asciiTheme="majorHAnsi" w:hAnsiTheme="majorHAnsi" w:cstheme="majorHAnsi"/>
          <w:sz w:val="20"/>
          <w:szCs w:val="20"/>
        </w:rPr>
        <w:t xml:space="preserve">самовольно нарушать пломбы на приборах учета и в местах их подключения (крепления), демонтировать приборы учета и осуществлять несанкционированное вмешательство в работу указанных приборов учета. </w:t>
      </w:r>
    </w:p>
    <w:p w14:paraId="72B98AD1" w14:textId="77777777" w:rsidR="00B16719" w:rsidRPr="00CD61E5" w:rsidRDefault="00B16719" w:rsidP="00B16719">
      <w:pPr>
        <w:numPr>
          <w:ilvl w:val="0"/>
          <w:numId w:val="2"/>
        </w:numPr>
        <w:ind w:right="7" w:hanging="110"/>
        <w:rPr>
          <w:rFonts w:asciiTheme="majorHAnsi" w:hAnsiTheme="majorHAnsi" w:cstheme="majorHAnsi"/>
          <w:sz w:val="20"/>
          <w:szCs w:val="20"/>
        </w:rPr>
      </w:pPr>
      <w:r w:rsidRPr="00CD61E5">
        <w:rPr>
          <w:rFonts w:asciiTheme="majorHAnsi" w:hAnsiTheme="majorHAnsi" w:cstheme="majorHAnsi"/>
          <w:sz w:val="20"/>
          <w:szCs w:val="20"/>
        </w:rPr>
        <w:t xml:space="preserve">несанкционированно подключать оборудование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внутридомовые инженерные системы. </w:t>
      </w:r>
    </w:p>
    <w:p w14:paraId="530F575B" w14:textId="77777777" w:rsidR="00B16719" w:rsidRPr="00CD61E5" w:rsidRDefault="00B16719" w:rsidP="00B16719">
      <w:pPr>
        <w:spacing w:after="20" w:line="259" w:lineRule="auto"/>
        <w:ind w:left="566" w:right="0" w:firstLine="0"/>
        <w:jc w:val="left"/>
        <w:rPr>
          <w:rFonts w:asciiTheme="majorHAnsi" w:hAnsiTheme="majorHAnsi" w:cstheme="majorHAnsi"/>
          <w:sz w:val="20"/>
          <w:szCs w:val="20"/>
        </w:rPr>
      </w:pPr>
      <w:r w:rsidRPr="00CD61E5">
        <w:rPr>
          <w:rFonts w:asciiTheme="majorHAnsi" w:hAnsiTheme="majorHAnsi" w:cstheme="majorHAnsi"/>
          <w:sz w:val="20"/>
          <w:szCs w:val="20"/>
        </w:rPr>
        <w:t xml:space="preserve"> </w:t>
      </w:r>
    </w:p>
    <w:p w14:paraId="0E971966" w14:textId="77777777" w:rsidR="00B16719" w:rsidRPr="00CD61E5" w:rsidRDefault="00B16719" w:rsidP="00B16719">
      <w:pPr>
        <w:pStyle w:val="1"/>
        <w:tabs>
          <w:tab w:val="center" w:pos="3446"/>
          <w:tab w:val="center" w:pos="5250"/>
        </w:tabs>
        <w:ind w:left="0" w:firstLine="0"/>
        <w:jc w:val="left"/>
        <w:rPr>
          <w:rFonts w:asciiTheme="majorHAnsi" w:hAnsiTheme="majorHAnsi" w:cstheme="majorHAnsi"/>
          <w:sz w:val="20"/>
          <w:szCs w:val="20"/>
        </w:rPr>
      </w:pPr>
      <w:r w:rsidRPr="00CD61E5">
        <w:rPr>
          <w:rFonts w:asciiTheme="majorHAnsi" w:eastAsia="Calibri" w:hAnsiTheme="majorHAnsi" w:cstheme="majorHAnsi"/>
          <w:b w:val="0"/>
          <w:sz w:val="20"/>
          <w:szCs w:val="20"/>
        </w:rPr>
        <w:tab/>
      </w:r>
      <w:r w:rsidRPr="00CD61E5">
        <w:rPr>
          <w:rFonts w:asciiTheme="majorHAnsi" w:hAnsiTheme="majorHAnsi" w:cstheme="majorHAnsi"/>
          <w:sz w:val="20"/>
          <w:szCs w:val="20"/>
        </w:rPr>
        <w:t>6.</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Права управляющей компании </w:t>
      </w:r>
    </w:p>
    <w:p w14:paraId="55B621A4" w14:textId="77777777" w:rsidR="00B16719" w:rsidRPr="00CD61E5" w:rsidRDefault="00B16719" w:rsidP="00B16719">
      <w:pPr>
        <w:ind w:left="144" w:right="7" w:firstLine="720"/>
        <w:rPr>
          <w:rFonts w:asciiTheme="majorHAnsi" w:hAnsiTheme="majorHAnsi" w:cstheme="majorHAnsi"/>
          <w:sz w:val="20"/>
          <w:szCs w:val="20"/>
        </w:rPr>
      </w:pPr>
      <w:r w:rsidRPr="00185307">
        <w:rPr>
          <w:rFonts w:asciiTheme="majorHAnsi" w:hAnsiTheme="majorHAnsi" w:cstheme="majorHAnsi"/>
          <w:sz w:val="20"/>
          <w:szCs w:val="20"/>
        </w:rPr>
        <w:t>6.1.</w:t>
      </w:r>
      <w:r w:rsidRPr="00CD61E5">
        <w:rPr>
          <w:rFonts w:asciiTheme="majorHAnsi" w:eastAsia="Arial" w:hAnsiTheme="majorHAnsi" w:cstheme="majorHAnsi"/>
          <w:b/>
          <w:sz w:val="20"/>
          <w:szCs w:val="20"/>
        </w:rPr>
        <w:t xml:space="preserve"> </w:t>
      </w:r>
      <w:r w:rsidRPr="00CD61E5">
        <w:rPr>
          <w:rFonts w:asciiTheme="majorHAnsi" w:hAnsiTheme="majorHAnsi" w:cstheme="majorHAnsi"/>
          <w:sz w:val="20"/>
          <w:szCs w:val="20"/>
        </w:rPr>
        <w:t xml:space="preserve">Руководство текущей деятельностью Коттеджного посёлка осуществляется Управляющей компанией. Управляющая компания вправе: </w:t>
      </w:r>
    </w:p>
    <w:p w14:paraId="47356446"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6.1.1.</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Осуществлять контроль за своевременной оплатой Членами Коттеджного посёлка услуг, оказываемых Управляющей компании. </w:t>
      </w:r>
    </w:p>
    <w:p w14:paraId="6654A725" w14:textId="77777777" w:rsidR="00B16719" w:rsidRPr="00CD61E5" w:rsidRDefault="00B16719" w:rsidP="00B16719">
      <w:pPr>
        <w:tabs>
          <w:tab w:val="center" w:pos="1044"/>
          <w:tab w:val="center" w:pos="4887"/>
        </w:tabs>
        <w:ind w:left="0" w:right="0" w:firstLine="0"/>
        <w:jc w:val="left"/>
        <w:rPr>
          <w:rFonts w:asciiTheme="majorHAnsi" w:hAnsiTheme="majorHAnsi" w:cstheme="majorHAnsi"/>
          <w:sz w:val="20"/>
          <w:szCs w:val="20"/>
        </w:rPr>
      </w:pPr>
      <w:r w:rsidRPr="00EB4634">
        <w:rPr>
          <w:rFonts w:asciiTheme="majorHAnsi" w:hAnsiTheme="majorHAnsi" w:cstheme="majorHAnsi"/>
          <w:sz w:val="20"/>
          <w:szCs w:val="20"/>
        </w:rPr>
        <w:tab/>
      </w:r>
      <w:r w:rsidRPr="00CD61E5">
        <w:rPr>
          <w:rFonts w:asciiTheme="majorHAnsi" w:hAnsiTheme="majorHAnsi" w:cstheme="majorHAnsi"/>
          <w:sz w:val="20"/>
          <w:szCs w:val="20"/>
        </w:rPr>
        <w:t>6.1.2.</w:t>
      </w:r>
      <w:r w:rsidRPr="00EB4634">
        <w:rPr>
          <w:rFonts w:asciiTheme="majorHAnsi" w:hAnsiTheme="majorHAnsi" w:cstheme="majorHAnsi"/>
          <w:sz w:val="20"/>
          <w:szCs w:val="20"/>
        </w:rPr>
        <w:t xml:space="preserve"> </w:t>
      </w:r>
      <w:r w:rsidRPr="00EB4634">
        <w:rPr>
          <w:rFonts w:asciiTheme="majorHAnsi" w:hAnsiTheme="majorHAnsi" w:cstheme="majorHAnsi"/>
          <w:sz w:val="20"/>
          <w:szCs w:val="20"/>
        </w:rPr>
        <w:tab/>
      </w:r>
      <w:r w:rsidRPr="00CD61E5">
        <w:rPr>
          <w:rFonts w:asciiTheme="majorHAnsi" w:hAnsiTheme="majorHAnsi" w:cstheme="majorHAnsi"/>
          <w:sz w:val="20"/>
          <w:szCs w:val="20"/>
        </w:rPr>
        <w:t xml:space="preserve">Вести список Членов Коттеджного посёлка, а также делопроизводство, учет и отчетность. </w:t>
      </w:r>
    </w:p>
    <w:p w14:paraId="589D2EDA" w14:textId="77777777" w:rsidR="00B16719" w:rsidRPr="00CD61E5" w:rsidRDefault="00B16719" w:rsidP="00B16719">
      <w:pPr>
        <w:tabs>
          <w:tab w:val="center" w:pos="993"/>
          <w:tab w:val="right" w:pos="10348"/>
        </w:tabs>
        <w:ind w:left="0" w:right="0" w:firstLine="0"/>
        <w:jc w:val="left"/>
        <w:rPr>
          <w:rFonts w:asciiTheme="majorHAnsi" w:hAnsiTheme="majorHAnsi" w:cstheme="majorHAnsi"/>
          <w:sz w:val="20"/>
          <w:szCs w:val="20"/>
        </w:rPr>
      </w:pPr>
      <w:r w:rsidRPr="00EB4634">
        <w:rPr>
          <w:rFonts w:asciiTheme="majorHAnsi" w:hAnsiTheme="majorHAnsi" w:cstheme="majorHAnsi"/>
          <w:sz w:val="20"/>
          <w:szCs w:val="20"/>
        </w:rPr>
        <w:tab/>
      </w:r>
      <w:r w:rsidRPr="00CD61E5">
        <w:rPr>
          <w:rFonts w:asciiTheme="majorHAnsi" w:hAnsiTheme="majorHAnsi" w:cstheme="majorHAnsi"/>
          <w:sz w:val="20"/>
          <w:szCs w:val="20"/>
        </w:rPr>
        <w:t>6.1.3.</w:t>
      </w:r>
      <w:r w:rsidRPr="00EB4634">
        <w:rPr>
          <w:rFonts w:asciiTheme="majorHAnsi" w:hAnsiTheme="majorHAnsi" w:cstheme="majorHAnsi"/>
          <w:sz w:val="20"/>
          <w:szCs w:val="20"/>
        </w:rPr>
        <w:t xml:space="preserve"> </w:t>
      </w:r>
      <w:r w:rsidRPr="00EB4634">
        <w:rPr>
          <w:rFonts w:asciiTheme="majorHAnsi" w:hAnsiTheme="majorHAnsi" w:cstheme="majorHAnsi"/>
          <w:sz w:val="20"/>
          <w:szCs w:val="20"/>
        </w:rPr>
        <w:tab/>
      </w:r>
      <w:r w:rsidRPr="00CD61E5">
        <w:rPr>
          <w:rFonts w:asciiTheme="majorHAnsi" w:hAnsiTheme="majorHAnsi" w:cstheme="majorHAnsi"/>
          <w:sz w:val="20"/>
          <w:szCs w:val="20"/>
        </w:rPr>
        <w:t xml:space="preserve">Требовать внесения платы за услуги, оказываемые Управляющей компанией, а также в случаях, установленных федеральными законами - уплаты неустоек (штрафов, пеней). </w:t>
      </w:r>
    </w:p>
    <w:p w14:paraId="211B3711"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6.1.4.</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Требовать допуска в заранее согласованное с Собственником время, в занимаемое жилое или нежилое помещение представителей Управляющей компании (в том числе работников аварийных служб) для выполнения необходимых ремонтных работ и проверки устранения недостатков предоставления услуг - по мере необходимости, а для ликвидации аварий- в любое время. </w:t>
      </w:r>
    </w:p>
    <w:p w14:paraId="2C1C40CC"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sz w:val="20"/>
          <w:szCs w:val="20"/>
        </w:rPr>
        <w:t>6.1.5.</w:t>
      </w:r>
      <w:r w:rsidRPr="00CD61E5">
        <w:rPr>
          <w:rFonts w:asciiTheme="majorHAnsi" w:eastAsia="Arial" w:hAnsiTheme="majorHAnsi" w:cstheme="majorHAnsi"/>
          <w:sz w:val="20"/>
          <w:szCs w:val="20"/>
        </w:rPr>
        <w:t xml:space="preserve"> </w:t>
      </w:r>
      <w:r w:rsidRPr="00CD61E5">
        <w:rPr>
          <w:rFonts w:asciiTheme="majorHAnsi" w:hAnsiTheme="majorHAnsi" w:cstheme="majorHAnsi"/>
          <w:sz w:val="20"/>
          <w:szCs w:val="20"/>
        </w:rPr>
        <w:t xml:space="preserve">Требовать от Собственника полного возмещения убытков, возникших по его вине, в случае невыполнения обязанности допускать в занимаемое им жилое помещение представителей Управляющей компании (в том числе работников аварийных служб). </w:t>
      </w:r>
    </w:p>
    <w:p w14:paraId="52EE9FBC" w14:textId="77777777" w:rsidR="00B16719" w:rsidRPr="00CD61E5" w:rsidRDefault="00B16719" w:rsidP="00B16719">
      <w:pPr>
        <w:tabs>
          <w:tab w:val="center" w:pos="1044"/>
          <w:tab w:val="right" w:pos="10403"/>
        </w:tabs>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sz w:val="20"/>
          <w:szCs w:val="20"/>
        </w:rPr>
        <w:t>6.1.6.</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Осуществлять не чаще 1 раза в 3 месяца проверку правильности снятия Собственником показаний </w:t>
      </w:r>
    </w:p>
    <w:p w14:paraId="2772D008" w14:textId="77777777" w:rsidR="00B16719" w:rsidRPr="00CD61E5" w:rsidRDefault="00B16719" w:rsidP="00B16719">
      <w:pPr>
        <w:ind w:left="154" w:right="7"/>
        <w:rPr>
          <w:rFonts w:asciiTheme="majorHAnsi" w:hAnsiTheme="majorHAnsi" w:cstheme="majorHAnsi"/>
          <w:sz w:val="20"/>
          <w:szCs w:val="20"/>
        </w:rPr>
      </w:pPr>
      <w:r w:rsidRPr="00CD61E5">
        <w:rPr>
          <w:rFonts w:asciiTheme="majorHAnsi" w:hAnsiTheme="majorHAnsi" w:cstheme="majorHAnsi"/>
          <w:sz w:val="20"/>
          <w:szCs w:val="20"/>
        </w:rPr>
        <w:t xml:space="preserve">индивидуальных приборов учета (распределителей), проверку состояния таких приборов учета. </w:t>
      </w:r>
    </w:p>
    <w:p w14:paraId="7AA3897C" w14:textId="77777777" w:rsidR="00B16719" w:rsidRPr="00CD61E5" w:rsidRDefault="00B16719" w:rsidP="00B16719">
      <w:pPr>
        <w:tabs>
          <w:tab w:val="center" w:pos="1044"/>
          <w:tab w:val="center" w:pos="4072"/>
        </w:tabs>
        <w:spacing w:after="198"/>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sz w:val="20"/>
          <w:szCs w:val="20"/>
        </w:rPr>
        <w:t>6.1.7.</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Осуществлять иные права, предусмотренные законодательством РФ. </w:t>
      </w:r>
    </w:p>
    <w:p w14:paraId="6EDE5E4B" w14:textId="77777777" w:rsidR="00B16719" w:rsidRPr="00CD61E5" w:rsidRDefault="00B16719" w:rsidP="00B16719">
      <w:pPr>
        <w:ind w:left="154" w:right="7"/>
        <w:jc w:val="center"/>
        <w:rPr>
          <w:rFonts w:asciiTheme="majorHAnsi" w:hAnsiTheme="majorHAnsi" w:cstheme="majorHAnsi"/>
          <w:b/>
          <w:bCs/>
          <w:sz w:val="20"/>
          <w:szCs w:val="20"/>
        </w:rPr>
      </w:pPr>
      <w:r w:rsidRPr="00CD61E5">
        <w:rPr>
          <w:rFonts w:asciiTheme="majorHAnsi" w:hAnsiTheme="majorHAnsi" w:cstheme="majorHAnsi"/>
          <w:b/>
          <w:bCs/>
          <w:sz w:val="20"/>
          <w:szCs w:val="20"/>
        </w:rPr>
        <w:t>7. Обязанности Управляющей компании.</w:t>
      </w:r>
    </w:p>
    <w:p w14:paraId="63D45403" w14:textId="77777777" w:rsidR="00B16719" w:rsidRPr="00CD61E5" w:rsidRDefault="00B16719" w:rsidP="00B16719">
      <w:pPr>
        <w:ind w:left="154" w:right="7" w:firstLine="555"/>
        <w:rPr>
          <w:rFonts w:asciiTheme="majorHAnsi" w:hAnsiTheme="majorHAnsi" w:cstheme="majorHAnsi"/>
          <w:sz w:val="20"/>
          <w:szCs w:val="20"/>
        </w:rPr>
      </w:pPr>
      <w:r>
        <w:rPr>
          <w:rFonts w:asciiTheme="majorHAnsi" w:hAnsiTheme="majorHAnsi" w:cstheme="majorHAnsi"/>
          <w:sz w:val="20"/>
          <w:szCs w:val="20"/>
        </w:rPr>
        <w:t xml:space="preserve">7.1. </w:t>
      </w:r>
      <w:r w:rsidRPr="00CD61E5">
        <w:rPr>
          <w:rFonts w:asciiTheme="majorHAnsi" w:hAnsiTheme="majorHAnsi" w:cstheme="majorHAnsi"/>
          <w:sz w:val="20"/>
          <w:szCs w:val="20"/>
        </w:rPr>
        <w:t xml:space="preserve">Не допускать ущемления прав Членов Коттеджного посёлка другими его членами. </w:t>
      </w:r>
    </w:p>
    <w:p w14:paraId="63A7DF2A" w14:textId="77777777" w:rsidR="00B16719" w:rsidRDefault="00B16719" w:rsidP="00B16719">
      <w:pPr>
        <w:ind w:left="154" w:right="7" w:firstLine="555"/>
        <w:rPr>
          <w:rFonts w:asciiTheme="majorHAnsi" w:hAnsiTheme="majorHAnsi" w:cstheme="majorHAnsi"/>
          <w:sz w:val="20"/>
          <w:szCs w:val="20"/>
        </w:rPr>
      </w:pPr>
      <w:r>
        <w:rPr>
          <w:rFonts w:asciiTheme="majorHAnsi" w:hAnsiTheme="majorHAnsi" w:cstheme="majorHAnsi"/>
          <w:sz w:val="20"/>
          <w:szCs w:val="20"/>
        </w:rPr>
        <w:t xml:space="preserve">7.2. </w:t>
      </w:r>
      <w:r w:rsidRPr="00CD61E5">
        <w:rPr>
          <w:rFonts w:asciiTheme="majorHAnsi" w:hAnsiTheme="majorHAnsi" w:cstheme="majorHAnsi"/>
          <w:sz w:val="20"/>
          <w:szCs w:val="20"/>
        </w:rPr>
        <w:t xml:space="preserve">Своевременно размещать на доске объявлений, в социальных сетях, на сайте Управляющей компании важную информацию, а также информацию об услугах, оказываемых на территории Коттеджного посёлка. </w:t>
      </w:r>
    </w:p>
    <w:p w14:paraId="3A293390" w14:textId="77777777" w:rsidR="00B16719" w:rsidRDefault="00B16719" w:rsidP="00B16719">
      <w:pPr>
        <w:ind w:left="154" w:right="7" w:firstLine="555"/>
        <w:rPr>
          <w:rFonts w:asciiTheme="majorHAnsi" w:hAnsiTheme="majorHAnsi" w:cstheme="majorHAnsi"/>
          <w:sz w:val="20"/>
          <w:szCs w:val="20"/>
        </w:rPr>
      </w:pPr>
    </w:p>
    <w:p w14:paraId="59ABE4F7" w14:textId="77777777" w:rsidR="00B16719" w:rsidRPr="00CD61E5" w:rsidRDefault="00B16719" w:rsidP="00B16719">
      <w:pPr>
        <w:ind w:left="154" w:right="7" w:firstLine="555"/>
        <w:rPr>
          <w:rFonts w:asciiTheme="majorHAnsi" w:hAnsiTheme="majorHAnsi" w:cstheme="majorHAnsi"/>
          <w:sz w:val="20"/>
          <w:szCs w:val="20"/>
        </w:rPr>
      </w:pPr>
    </w:p>
    <w:p w14:paraId="327BC6C6" w14:textId="77777777" w:rsidR="00B16719" w:rsidRPr="00CD61E5" w:rsidRDefault="00B16719" w:rsidP="00B16719">
      <w:pPr>
        <w:pStyle w:val="a3"/>
        <w:numPr>
          <w:ilvl w:val="0"/>
          <w:numId w:val="3"/>
        </w:numPr>
        <w:spacing w:after="4" w:line="269" w:lineRule="auto"/>
        <w:ind w:right="910"/>
        <w:jc w:val="center"/>
        <w:rPr>
          <w:rFonts w:asciiTheme="majorHAnsi" w:hAnsiTheme="majorHAnsi" w:cstheme="majorHAnsi"/>
          <w:sz w:val="20"/>
          <w:szCs w:val="20"/>
        </w:rPr>
      </w:pPr>
      <w:r w:rsidRPr="00CD61E5">
        <w:rPr>
          <w:rFonts w:asciiTheme="majorHAnsi" w:hAnsiTheme="majorHAnsi" w:cstheme="majorHAnsi"/>
          <w:b/>
          <w:sz w:val="20"/>
          <w:szCs w:val="20"/>
        </w:rPr>
        <w:t xml:space="preserve">Порядок допуска на территорию земельного участка Членов коттеджного посёлка, а также в расположенные на нем здания, строения и сооружения сотрудников Управляющей/эксплуатирующей компании и других лиц. </w:t>
      </w:r>
    </w:p>
    <w:p w14:paraId="51857B1C" w14:textId="77777777" w:rsidR="00B16719" w:rsidRPr="00CD61E5" w:rsidRDefault="00B16719" w:rsidP="00B16719">
      <w:pPr>
        <w:ind w:left="154" w:right="7" w:firstLine="555"/>
        <w:rPr>
          <w:rFonts w:asciiTheme="majorHAnsi" w:hAnsiTheme="majorHAnsi" w:cstheme="majorHAnsi"/>
          <w:sz w:val="20"/>
          <w:szCs w:val="20"/>
        </w:rPr>
      </w:pPr>
      <w:r>
        <w:rPr>
          <w:rFonts w:asciiTheme="majorHAnsi" w:hAnsiTheme="majorHAnsi" w:cstheme="majorHAnsi"/>
          <w:sz w:val="20"/>
          <w:szCs w:val="20"/>
        </w:rPr>
        <w:t xml:space="preserve">8.1. </w:t>
      </w:r>
      <w:r w:rsidRPr="00CD61E5">
        <w:rPr>
          <w:rFonts w:asciiTheme="majorHAnsi" w:hAnsiTheme="majorHAnsi" w:cstheme="majorHAnsi"/>
          <w:sz w:val="20"/>
          <w:szCs w:val="20"/>
        </w:rPr>
        <w:t xml:space="preserve">Член Коттеджного посёлка допускает представителей Управляющей/эксплуатирующей компании, а также представителей специализированных предприятий, имеющих право на работу с установками </w:t>
      </w:r>
      <w:r w:rsidRPr="00CD61E5">
        <w:rPr>
          <w:rFonts w:asciiTheme="majorHAnsi" w:hAnsiTheme="majorHAnsi" w:cstheme="majorHAnsi"/>
          <w:sz w:val="20"/>
          <w:szCs w:val="20"/>
        </w:rPr>
        <w:lastRenderedPageBreak/>
        <w:t xml:space="preserve">электро-, тепло-, водо- и газоснабжения, канализации, слаботочных сетей для устранения аварий, осмотра инженерного оборудования, приборов учета и контроля в следующем порядке: </w:t>
      </w:r>
    </w:p>
    <w:p w14:paraId="4E046CD6" w14:textId="75BC4810" w:rsidR="00B16719" w:rsidRPr="00CD61E5" w:rsidRDefault="00B16719" w:rsidP="00B16719">
      <w:pPr>
        <w:ind w:left="154" w:right="7" w:firstLine="555"/>
        <w:rPr>
          <w:rFonts w:asciiTheme="majorHAnsi" w:hAnsiTheme="majorHAnsi" w:cstheme="majorHAnsi"/>
          <w:sz w:val="20"/>
          <w:szCs w:val="20"/>
        </w:rPr>
      </w:pPr>
      <w:r w:rsidRPr="00CD61E5">
        <w:rPr>
          <w:rFonts w:asciiTheme="majorHAnsi" w:hAnsiTheme="majorHAnsi" w:cstheme="majorHAnsi"/>
          <w:sz w:val="20"/>
          <w:szCs w:val="20"/>
        </w:rPr>
        <w:t xml:space="preserve">8.1.1. Для проведения плановых работ по обслуживанию Коттеджного поселка, Управляющая/эксплуатирующая компания направляет письменное уведомление о необходимости таких работ, дате и времени их проведения не менее чем за 3 (Три) рабочих дня до предполагаемой даты осуществления таких работ; </w:t>
      </w:r>
    </w:p>
    <w:p w14:paraId="1AD01A52" w14:textId="77777777" w:rsidR="00B16719" w:rsidRPr="00CD61E5" w:rsidRDefault="00B16719" w:rsidP="00B16719">
      <w:pPr>
        <w:pStyle w:val="1"/>
        <w:tabs>
          <w:tab w:val="center" w:pos="3720"/>
          <w:tab w:val="center" w:pos="5248"/>
        </w:tabs>
        <w:ind w:left="0" w:firstLine="0"/>
        <w:jc w:val="left"/>
        <w:rPr>
          <w:rFonts w:asciiTheme="majorHAnsi" w:hAnsiTheme="majorHAnsi" w:cstheme="majorHAnsi"/>
          <w:sz w:val="20"/>
          <w:szCs w:val="20"/>
        </w:rPr>
      </w:pPr>
      <w:r w:rsidRPr="00CD61E5">
        <w:rPr>
          <w:rFonts w:asciiTheme="majorHAnsi" w:eastAsia="Calibri" w:hAnsiTheme="majorHAnsi" w:cstheme="majorHAnsi"/>
          <w:b w:val="0"/>
          <w:sz w:val="20"/>
          <w:szCs w:val="20"/>
        </w:rPr>
        <w:tab/>
      </w:r>
      <w:r w:rsidRPr="00CD61E5">
        <w:rPr>
          <w:rFonts w:asciiTheme="majorHAnsi" w:hAnsiTheme="majorHAnsi" w:cstheme="majorHAnsi"/>
          <w:sz w:val="20"/>
          <w:szCs w:val="20"/>
        </w:rPr>
        <w:t>9.</w:t>
      </w:r>
      <w:r w:rsidRPr="00CD61E5">
        <w:rPr>
          <w:rFonts w:asciiTheme="majorHAnsi" w:eastAsia="Arial" w:hAnsiTheme="majorHAnsi" w:cstheme="majorHAnsi"/>
          <w:sz w:val="20"/>
          <w:szCs w:val="20"/>
        </w:rPr>
        <w:t xml:space="preserve"> </w:t>
      </w:r>
      <w:r w:rsidRPr="00CD61E5">
        <w:rPr>
          <w:rFonts w:asciiTheme="majorHAnsi" w:eastAsia="Arial" w:hAnsiTheme="majorHAnsi" w:cstheme="majorHAnsi"/>
          <w:sz w:val="20"/>
          <w:szCs w:val="20"/>
        </w:rPr>
        <w:tab/>
      </w:r>
      <w:r w:rsidRPr="00CD61E5">
        <w:rPr>
          <w:rFonts w:asciiTheme="majorHAnsi" w:hAnsiTheme="majorHAnsi" w:cstheme="majorHAnsi"/>
          <w:sz w:val="20"/>
          <w:szCs w:val="20"/>
        </w:rPr>
        <w:t xml:space="preserve">Планировка и застройка </w:t>
      </w:r>
    </w:p>
    <w:p w14:paraId="42F86B37" w14:textId="5FF1A1CA" w:rsidR="00B16719" w:rsidRPr="00B16719" w:rsidRDefault="00B16719" w:rsidP="00B16719">
      <w:pPr>
        <w:ind w:left="0" w:right="7" w:firstLine="851"/>
        <w:rPr>
          <w:rFonts w:asciiTheme="majorHAnsi" w:hAnsiTheme="majorHAnsi" w:cstheme="majorHAnsi"/>
          <w:bCs/>
          <w:sz w:val="20"/>
          <w:szCs w:val="20"/>
        </w:rPr>
      </w:pPr>
      <w:r w:rsidRPr="00CD61E5">
        <w:rPr>
          <w:rFonts w:asciiTheme="majorHAnsi" w:hAnsiTheme="majorHAnsi" w:cstheme="majorHAnsi"/>
          <w:bCs/>
          <w:sz w:val="20"/>
          <w:szCs w:val="20"/>
        </w:rPr>
        <w:t>9.1</w:t>
      </w:r>
      <w:r w:rsidRPr="00B16719">
        <w:rPr>
          <w:rFonts w:asciiTheme="majorHAnsi" w:hAnsiTheme="majorHAnsi" w:cstheme="majorHAnsi"/>
          <w:bCs/>
          <w:sz w:val="20"/>
          <w:szCs w:val="20"/>
        </w:rPr>
        <w:t xml:space="preserve">. Члену Коттеджного посёлка запрещено производить строительные и отделочные работы, связанные с использованием строительной и вспомогательной специальной техники, в период с 23.00 и до 08.00 в рабочие дни, в выходные и праздники после 23.00 и до 10.00 часов. </w:t>
      </w:r>
    </w:p>
    <w:p w14:paraId="4F35F59F"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bCs/>
          <w:sz w:val="20"/>
          <w:szCs w:val="20"/>
        </w:rPr>
        <w:t>9.2.</w:t>
      </w:r>
      <w:r w:rsidRPr="00CD61E5">
        <w:rPr>
          <w:rFonts w:asciiTheme="majorHAnsi" w:eastAsia="Arial" w:hAnsiTheme="majorHAnsi" w:cstheme="majorHAnsi"/>
          <w:b/>
          <w:sz w:val="20"/>
          <w:szCs w:val="20"/>
        </w:rPr>
        <w:t xml:space="preserve"> </w:t>
      </w:r>
      <w:r w:rsidRPr="00CD61E5">
        <w:rPr>
          <w:rFonts w:asciiTheme="majorHAnsi" w:hAnsiTheme="majorHAnsi" w:cstheme="majorHAnsi"/>
          <w:sz w:val="20"/>
          <w:szCs w:val="20"/>
        </w:rPr>
        <w:t xml:space="preserve">Члену Коттеджного посёлка запрещено производить самостоятельно без соответствующего разрешения Управляющей компании демонтаж, ремонт и смену уличных указателей и указателей номеров домов на зданиях. </w:t>
      </w:r>
    </w:p>
    <w:p w14:paraId="641CAA07" w14:textId="77777777" w:rsidR="00B16719" w:rsidRPr="00CD61E5" w:rsidRDefault="00B16719" w:rsidP="00B16719">
      <w:pPr>
        <w:tabs>
          <w:tab w:val="center" w:pos="984"/>
          <w:tab w:val="center" w:pos="5672"/>
        </w:tabs>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bCs/>
          <w:sz w:val="20"/>
          <w:szCs w:val="20"/>
        </w:rPr>
        <w:t>9.3.</w:t>
      </w:r>
      <w:r w:rsidRPr="00CD61E5">
        <w:rPr>
          <w:rFonts w:asciiTheme="majorHAnsi" w:eastAsia="Arial" w:hAnsiTheme="majorHAnsi" w:cstheme="majorHAnsi"/>
          <w:b/>
          <w:sz w:val="20"/>
          <w:szCs w:val="20"/>
        </w:rPr>
        <w:t xml:space="preserve">  </w:t>
      </w:r>
      <w:r w:rsidRPr="00CD61E5">
        <w:rPr>
          <w:rFonts w:asciiTheme="majorHAnsi" w:eastAsia="Arial" w:hAnsiTheme="majorHAnsi" w:cstheme="majorHAnsi"/>
          <w:b/>
          <w:sz w:val="20"/>
          <w:szCs w:val="20"/>
        </w:rPr>
        <w:tab/>
      </w:r>
      <w:r w:rsidRPr="00CD61E5">
        <w:rPr>
          <w:rFonts w:asciiTheme="majorHAnsi" w:hAnsiTheme="majorHAnsi" w:cstheme="majorHAnsi"/>
          <w:sz w:val="20"/>
          <w:szCs w:val="20"/>
        </w:rPr>
        <w:t xml:space="preserve">Запрещается складирование стройматериалов (в т.ч. песка, гравия, щебня, грунта), инструментов и мусора за пределами своего земельного участка, в Местах общего пользования. </w:t>
      </w:r>
    </w:p>
    <w:p w14:paraId="3AB3C382" w14:textId="77777777" w:rsidR="00B16719" w:rsidRPr="00CD61E5" w:rsidRDefault="00B16719" w:rsidP="00B16719">
      <w:pPr>
        <w:ind w:left="144" w:right="7" w:firstLine="720"/>
        <w:rPr>
          <w:rFonts w:asciiTheme="majorHAnsi" w:hAnsiTheme="majorHAnsi" w:cstheme="majorHAnsi"/>
          <w:sz w:val="20"/>
          <w:szCs w:val="20"/>
        </w:rPr>
      </w:pPr>
      <w:r w:rsidRPr="00CD61E5">
        <w:rPr>
          <w:rFonts w:asciiTheme="majorHAnsi" w:hAnsiTheme="majorHAnsi" w:cstheme="majorHAnsi"/>
          <w:bCs/>
          <w:sz w:val="20"/>
          <w:szCs w:val="20"/>
        </w:rPr>
        <w:t>9.</w:t>
      </w:r>
      <w:r>
        <w:rPr>
          <w:rFonts w:asciiTheme="majorHAnsi" w:hAnsiTheme="majorHAnsi" w:cstheme="majorHAnsi"/>
          <w:bCs/>
          <w:sz w:val="20"/>
          <w:szCs w:val="20"/>
        </w:rPr>
        <w:t>4</w:t>
      </w:r>
      <w:r w:rsidRPr="00CD61E5">
        <w:rPr>
          <w:rFonts w:asciiTheme="majorHAnsi" w:hAnsiTheme="majorHAnsi" w:cstheme="majorHAnsi"/>
          <w:bCs/>
          <w:sz w:val="20"/>
          <w:szCs w:val="20"/>
        </w:rPr>
        <w:t>.</w:t>
      </w:r>
      <w:r w:rsidRPr="00CD61E5">
        <w:rPr>
          <w:rFonts w:asciiTheme="majorHAnsi" w:eastAsia="Arial" w:hAnsiTheme="majorHAnsi" w:cstheme="majorHAnsi"/>
          <w:b/>
          <w:sz w:val="20"/>
          <w:szCs w:val="20"/>
        </w:rPr>
        <w:t xml:space="preserve"> </w:t>
      </w:r>
      <w:r w:rsidRPr="00CD61E5">
        <w:rPr>
          <w:rFonts w:asciiTheme="majorHAnsi" w:hAnsiTheme="majorHAnsi" w:cstheme="majorHAnsi"/>
          <w:sz w:val="20"/>
          <w:szCs w:val="20"/>
        </w:rPr>
        <w:t xml:space="preserve">Не допускаются перепланировка и переоборудование Жилого дома или помещения, которые приводят к нарушению прочности или разрушению несущих конструкций Жилого дома или помещения, ухудшению сохранности и внешнего вида фасадов, повреждению или порче противопожарных и иных устройств, совершение иных действий, затрудняющих доступ к инженерным коммуникациям и отключающим (запирающим) устройствам. </w:t>
      </w:r>
    </w:p>
    <w:p w14:paraId="1D601A76" w14:textId="77777777" w:rsidR="00B16719" w:rsidRDefault="00B16719" w:rsidP="00B16719">
      <w:pPr>
        <w:tabs>
          <w:tab w:val="center" w:pos="984"/>
          <w:tab w:val="right" w:pos="10348"/>
        </w:tabs>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bCs/>
          <w:sz w:val="20"/>
          <w:szCs w:val="20"/>
        </w:rPr>
        <w:t>9.</w:t>
      </w:r>
      <w:r>
        <w:rPr>
          <w:rFonts w:asciiTheme="majorHAnsi" w:hAnsiTheme="majorHAnsi" w:cstheme="majorHAnsi"/>
          <w:bCs/>
          <w:sz w:val="20"/>
          <w:szCs w:val="20"/>
        </w:rPr>
        <w:t>5</w:t>
      </w:r>
      <w:r w:rsidRPr="00CD61E5">
        <w:rPr>
          <w:rFonts w:asciiTheme="majorHAnsi" w:hAnsiTheme="majorHAnsi" w:cstheme="majorHAnsi"/>
          <w:bCs/>
          <w:sz w:val="20"/>
          <w:szCs w:val="20"/>
        </w:rPr>
        <w:t>.</w:t>
      </w:r>
      <w:r w:rsidRPr="00CD61E5">
        <w:rPr>
          <w:rFonts w:asciiTheme="majorHAnsi" w:eastAsia="Arial" w:hAnsiTheme="majorHAnsi" w:cstheme="majorHAnsi"/>
          <w:b/>
          <w:sz w:val="20"/>
          <w:szCs w:val="20"/>
        </w:rPr>
        <w:t xml:space="preserve"> </w:t>
      </w:r>
      <w:r w:rsidRPr="00CD61E5">
        <w:rPr>
          <w:rFonts w:asciiTheme="majorHAnsi" w:eastAsia="Arial" w:hAnsiTheme="majorHAnsi" w:cstheme="majorHAnsi"/>
          <w:b/>
          <w:sz w:val="20"/>
          <w:szCs w:val="20"/>
        </w:rPr>
        <w:tab/>
      </w:r>
      <w:r w:rsidRPr="00CD61E5">
        <w:rPr>
          <w:rFonts w:asciiTheme="majorHAnsi" w:hAnsiTheme="majorHAnsi" w:cstheme="majorHAnsi"/>
          <w:sz w:val="20"/>
          <w:szCs w:val="20"/>
        </w:rPr>
        <w:t xml:space="preserve">Член Коттеджного посёлка несет за все действия его рабочих, вовремя их нахождения на территории Коттеджного посёлка. </w:t>
      </w:r>
    </w:p>
    <w:p w14:paraId="0AE3D83E" w14:textId="77777777" w:rsidR="00B16719" w:rsidRDefault="00B16719" w:rsidP="00B16719">
      <w:pPr>
        <w:tabs>
          <w:tab w:val="center" w:pos="3270"/>
          <w:tab w:val="center" w:pos="5250"/>
        </w:tabs>
        <w:spacing w:line="265" w:lineRule="auto"/>
        <w:ind w:left="0" w:right="0" w:firstLine="0"/>
        <w:jc w:val="left"/>
        <w:rPr>
          <w:rFonts w:asciiTheme="majorHAnsi" w:hAnsiTheme="majorHAnsi" w:cstheme="majorHAnsi"/>
          <w:sz w:val="20"/>
          <w:szCs w:val="20"/>
        </w:rPr>
      </w:pPr>
      <w:r w:rsidRPr="00CD61E5">
        <w:rPr>
          <w:rFonts w:asciiTheme="majorHAnsi" w:eastAsia="Calibri" w:hAnsiTheme="majorHAnsi" w:cstheme="majorHAnsi"/>
          <w:sz w:val="20"/>
          <w:szCs w:val="20"/>
        </w:rPr>
        <w:tab/>
      </w:r>
      <w:r w:rsidRPr="00CD61E5">
        <w:rPr>
          <w:rFonts w:asciiTheme="majorHAnsi" w:hAnsiTheme="majorHAnsi" w:cstheme="majorHAnsi"/>
          <w:sz w:val="20"/>
          <w:szCs w:val="20"/>
        </w:rPr>
        <w:t xml:space="preserve"> </w:t>
      </w:r>
    </w:p>
    <w:p w14:paraId="61EB7EEA" w14:textId="77777777" w:rsidR="00B16719" w:rsidRPr="00185307" w:rsidRDefault="00B16719" w:rsidP="00B16719">
      <w:pPr>
        <w:pStyle w:val="a3"/>
        <w:numPr>
          <w:ilvl w:val="0"/>
          <w:numId w:val="4"/>
        </w:numPr>
        <w:spacing w:line="265" w:lineRule="auto"/>
        <w:ind w:right="0"/>
        <w:jc w:val="center"/>
        <w:rPr>
          <w:rFonts w:asciiTheme="majorHAnsi" w:hAnsiTheme="majorHAnsi" w:cstheme="majorHAnsi"/>
          <w:sz w:val="20"/>
          <w:szCs w:val="20"/>
        </w:rPr>
      </w:pPr>
      <w:r w:rsidRPr="00185307">
        <w:rPr>
          <w:rFonts w:asciiTheme="majorHAnsi" w:hAnsiTheme="majorHAnsi" w:cstheme="majorHAnsi"/>
          <w:b/>
          <w:sz w:val="20"/>
          <w:szCs w:val="20"/>
        </w:rPr>
        <w:t>Ответственность Членов Коттеджного посёлка</w:t>
      </w:r>
    </w:p>
    <w:p w14:paraId="2270C049" w14:textId="77777777" w:rsidR="00B16719" w:rsidRPr="00CD61E5" w:rsidRDefault="00B16719" w:rsidP="00B16719">
      <w:pPr>
        <w:ind w:left="0" w:right="7" w:firstLine="993"/>
        <w:rPr>
          <w:rFonts w:asciiTheme="majorHAnsi" w:hAnsiTheme="majorHAnsi" w:cstheme="majorHAnsi"/>
          <w:sz w:val="20"/>
          <w:szCs w:val="20"/>
        </w:rPr>
      </w:pPr>
      <w:r w:rsidRPr="00185307">
        <w:rPr>
          <w:rFonts w:asciiTheme="majorHAnsi" w:hAnsiTheme="majorHAnsi" w:cstheme="majorHAnsi"/>
          <w:sz w:val="20"/>
          <w:szCs w:val="20"/>
        </w:rPr>
        <w:t>10.1.</w:t>
      </w:r>
      <w:r>
        <w:rPr>
          <w:rFonts w:asciiTheme="majorHAnsi" w:hAnsiTheme="majorHAnsi" w:cstheme="majorHAnsi"/>
          <w:b/>
          <w:sz w:val="20"/>
          <w:szCs w:val="20"/>
        </w:rPr>
        <w:t xml:space="preserve"> </w:t>
      </w:r>
      <w:r w:rsidRPr="00CD61E5">
        <w:rPr>
          <w:rFonts w:asciiTheme="majorHAnsi" w:hAnsiTheme="majorHAnsi" w:cstheme="majorHAnsi"/>
          <w:sz w:val="20"/>
          <w:szCs w:val="20"/>
        </w:rPr>
        <w:t xml:space="preserve">Член Коттеджного посёлка, члены его семьи и другие совместно проживающие с ним лица, нарушающие требования законодательства и Договора, несут ответственность, установленную законодательством РФ и Договором. </w:t>
      </w:r>
    </w:p>
    <w:p w14:paraId="1771EB6D" w14:textId="77777777" w:rsidR="00AD04FE" w:rsidRDefault="00AD04FE"/>
    <w:sectPr w:rsidR="00AD04FE" w:rsidSect="00B16719">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66CA"/>
    <w:multiLevelType w:val="hybridMultilevel"/>
    <w:tmpl w:val="1BB0754A"/>
    <w:lvl w:ilvl="0" w:tplc="29364406">
      <w:start w:val="8"/>
      <w:numFmt w:val="decimal"/>
      <w:lvlText w:val="%1."/>
      <w:lvlJc w:val="left"/>
      <w:pPr>
        <w:ind w:left="1600" w:hanging="360"/>
      </w:pPr>
      <w:rPr>
        <w:rFonts w:hint="default"/>
        <w:b/>
      </w:rPr>
    </w:lvl>
    <w:lvl w:ilvl="1" w:tplc="04190019" w:tentative="1">
      <w:start w:val="1"/>
      <w:numFmt w:val="lowerLetter"/>
      <w:lvlText w:val="%2."/>
      <w:lvlJc w:val="left"/>
      <w:pPr>
        <w:ind w:left="2320" w:hanging="360"/>
      </w:pPr>
    </w:lvl>
    <w:lvl w:ilvl="2" w:tplc="0419001B" w:tentative="1">
      <w:start w:val="1"/>
      <w:numFmt w:val="lowerRoman"/>
      <w:lvlText w:val="%3."/>
      <w:lvlJc w:val="right"/>
      <w:pPr>
        <w:ind w:left="3040" w:hanging="180"/>
      </w:pPr>
    </w:lvl>
    <w:lvl w:ilvl="3" w:tplc="0419000F" w:tentative="1">
      <w:start w:val="1"/>
      <w:numFmt w:val="decimal"/>
      <w:lvlText w:val="%4."/>
      <w:lvlJc w:val="left"/>
      <w:pPr>
        <w:ind w:left="3760" w:hanging="360"/>
      </w:pPr>
    </w:lvl>
    <w:lvl w:ilvl="4" w:tplc="04190019" w:tentative="1">
      <w:start w:val="1"/>
      <w:numFmt w:val="lowerLetter"/>
      <w:lvlText w:val="%5."/>
      <w:lvlJc w:val="left"/>
      <w:pPr>
        <w:ind w:left="4480" w:hanging="360"/>
      </w:pPr>
    </w:lvl>
    <w:lvl w:ilvl="5" w:tplc="0419001B" w:tentative="1">
      <w:start w:val="1"/>
      <w:numFmt w:val="lowerRoman"/>
      <w:lvlText w:val="%6."/>
      <w:lvlJc w:val="right"/>
      <w:pPr>
        <w:ind w:left="5200" w:hanging="180"/>
      </w:pPr>
    </w:lvl>
    <w:lvl w:ilvl="6" w:tplc="0419000F" w:tentative="1">
      <w:start w:val="1"/>
      <w:numFmt w:val="decimal"/>
      <w:lvlText w:val="%7."/>
      <w:lvlJc w:val="left"/>
      <w:pPr>
        <w:ind w:left="5920" w:hanging="360"/>
      </w:pPr>
    </w:lvl>
    <w:lvl w:ilvl="7" w:tplc="04190019" w:tentative="1">
      <w:start w:val="1"/>
      <w:numFmt w:val="lowerLetter"/>
      <w:lvlText w:val="%8."/>
      <w:lvlJc w:val="left"/>
      <w:pPr>
        <w:ind w:left="6640" w:hanging="360"/>
      </w:pPr>
    </w:lvl>
    <w:lvl w:ilvl="8" w:tplc="0419001B" w:tentative="1">
      <w:start w:val="1"/>
      <w:numFmt w:val="lowerRoman"/>
      <w:lvlText w:val="%9."/>
      <w:lvlJc w:val="right"/>
      <w:pPr>
        <w:ind w:left="7360" w:hanging="180"/>
      </w:pPr>
    </w:lvl>
  </w:abstractNum>
  <w:abstractNum w:abstractNumId="1" w15:restartNumberingAfterBreak="0">
    <w:nsid w:val="1EF31749"/>
    <w:multiLevelType w:val="hybridMultilevel"/>
    <w:tmpl w:val="96608670"/>
    <w:lvl w:ilvl="0" w:tplc="63C88480">
      <w:start w:val="10"/>
      <w:numFmt w:val="decimal"/>
      <w:lvlText w:val="%1."/>
      <w:lvlJc w:val="left"/>
      <w:pPr>
        <w:ind w:left="1600" w:hanging="360"/>
      </w:pPr>
      <w:rPr>
        <w:rFonts w:hint="default"/>
        <w:b/>
      </w:rPr>
    </w:lvl>
    <w:lvl w:ilvl="1" w:tplc="04190019" w:tentative="1">
      <w:start w:val="1"/>
      <w:numFmt w:val="lowerLetter"/>
      <w:lvlText w:val="%2."/>
      <w:lvlJc w:val="left"/>
      <w:pPr>
        <w:ind w:left="2320" w:hanging="360"/>
      </w:pPr>
    </w:lvl>
    <w:lvl w:ilvl="2" w:tplc="0419001B" w:tentative="1">
      <w:start w:val="1"/>
      <w:numFmt w:val="lowerRoman"/>
      <w:lvlText w:val="%3."/>
      <w:lvlJc w:val="right"/>
      <w:pPr>
        <w:ind w:left="3040" w:hanging="180"/>
      </w:pPr>
    </w:lvl>
    <w:lvl w:ilvl="3" w:tplc="0419000F" w:tentative="1">
      <w:start w:val="1"/>
      <w:numFmt w:val="decimal"/>
      <w:lvlText w:val="%4."/>
      <w:lvlJc w:val="left"/>
      <w:pPr>
        <w:ind w:left="3760" w:hanging="360"/>
      </w:pPr>
    </w:lvl>
    <w:lvl w:ilvl="4" w:tplc="04190019" w:tentative="1">
      <w:start w:val="1"/>
      <w:numFmt w:val="lowerLetter"/>
      <w:lvlText w:val="%5."/>
      <w:lvlJc w:val="left"/>
      <w:pPr>
        <w:ind w:left="4480" w:hanging="360"/>
      </w:pPr>
    </w:lvl>
    <w:lvl w:ilvl="5" w:tplc="0419001B" w:tentative="1">
      <w:start w:val="1"/>
      <w:numFmt w:val="lowerRoman"/>
      <w:lvlText w:val="%6."/>
      <w:lvlJc w:val="right"/>
      <w:pPr>
        <w:ind w:left="5200" w:hanging="180"/>
      </w:pPr>
    </w:lvl>
    <w:lvl w:ilvl="6" w:tplc="0419000F" w:tentative="1">
      <w:start w:val="1"/>
      <w:numFmt w:val="decimal"/>
      <w:lvlText w:val="%7."/>
      <w:lvlJc w:val="left"/>
      <w:pPr>
        <w:ind w:left="5920" w:hanging="360"/>
      </w:pPr>
    </w:lvl>
    <w:lvl w:ilvl="7" w:tplc="04190019" w:tentative="1">
      <w:start w:val="1"/>
      <w:numFmt w:val="lowerLetter"/>
      <w:lvlText w:val="%8."/>
      <w:lvlJc w:val="left"/>
      <w:pPr>
        <w:ind w:left="6640" w:hanging="360"/>
      </w:pPr>
    </w:lvl>
    <w:lvl w:ilvl="8" w:tplc="0419001B" w:tentative="1">
      <w:start w:val="1"/>
      <w:numFmt w:val="lowerRoman"/>
      <w:lvlText w:val="%9."/>
      <w:lvlJc w:val="right"/>
      <w:pPr>
        <w:ind w:left="7360" w:hanging="180"/>
      </w:pPr>
    </w:lvl>
  </w:abstractNum>
  <w:abstractNum w:abstractNumId="2" w15:restartNumberingAfterBreak="0">
    <w:nsid w:val="38EB3D72"/>
    <w:multiLevelType w:val="hybridMultilevel"/>
    <w:tmpl w:val="108C3392"/>
    <w:lvl w:ilvl="0" w:tplc="B11E8382">
      <w:start w:val="1"/>
      <w:numFmt w:val="bullet"/>
      <w:lvlText w:val="-"/>
      <w:lvlJc w:val="left"/>
      <w:pPr>
        <w:ind w:left="14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B254F57E">
      <w:start w:val="1"/>
      <w:numFmt w:val="bullet"/>
      <w:lvlText w:val="o"/>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ED8B32C">
      <w:start w:val="1"/>
      <w:numFmt w:val="bullet"/>
      <w:lvlText w:val="▪"/>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4C54AF00">
      <w:start w:val="1"/>
      <w:numFmt w:val="bullet"/>
      <w:lvlText w:val="•"/>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2BE8F178">
      <w:start w:val="1"/>
      <w:numFmt w:val="bullet"/>
      <w:lvlText w:val="o"/>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C1E9100">
      <w:start w:val="1"/>
      <w:numFmt w:val="bullet"/>
      <w:lvlText w:val="▪"/>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2E4D3CC">
      <w:start w:val="1"/>
      <w:numFmt w:val="bullet"/>
      <w:lvlText w:val="•"/>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CA679EA">
      <w:start w:val="1"/>
      <w:numFmt w:val="bullet"/>
      <w:lvlText w:val="o"/>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D324C4A">
      <w:start w:val="1"/>
      <w:numFmt w:val="bullet"/>
      <w:lvlText w:val="▪"/>
      <w:lvlJc w:val="left"/>
      <w:pPr>
        <w:ind w:left="68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4D3B23A8"/>
    <w:multiLevelType w:val="hybridMultilevel"/>
    <w:tmpl w:val="376A6144"/>
    <w:lvl w:ilvl="0" w:tplc="E8A20B9C">
      <w:start w:val="1"/>
      <w:numFmt w:val="bullet"/>
      <w:lvlText w:val="-"/>
      <w:lvlJc w:val="left"/>
      <w:pPr>
        <w:ind w:left="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D940FDE8">
      <w:start w:val="1"/>
      <w:numFmt w:val="bullet"/>
      <w:lvlText w:val="o"/>
      <w:lvlJc w:val="left"/>
      <w:pPr>
        <w:ind w:left="178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608EA922">
      <w:start w:val="1"/>
      <w:numFmt w:val="bullet"/>
      <w:lvlText w:val="▪"/>
      <w:lvlJc w:val="left"/>
      <w:pPr>
        <w:ind w:left="250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1A0AD42">
      <w:start w:val="1"/>
      <w:numFmt w:val="bullet"/>
      <w:lvlText w:val="•"/>
      <w:lvlJc w:val="left"/>
      <w:pPr>
        <w:ind w:left="322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966B57A">
      <w:start w:val="1"/>
      <w:numFmt w:val="bullet"/>
      <w:lvlText w:val="o"/>
      <w:lvlJc w:val="left"/>
      <w:pPr>
        <w:ind w:left="394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813A1A44">
      <w:start w:val="1"/>
      <w:numFmt w:val="bullet"/>
      <w:lvlText w:val="▪"/>
      <w:lvlJc w:val="left"/>
      <w:pPr>
        <w:ind w:left="466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082E38CC">
      <w:start w:val="1"/>
      <w:numFmt w:val="bullet"/>
      <w:lvlText w:val="•"/>
      <w:lvlJc w:val="left"/>
      <w:pPr>
        <w:ind w:left="538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56E4F59E">
      <w:start w:val="1"/>
      <w:numFmt w:val="bullet"/>
      <w:lvlText w:val="o"/>
      <w:lvlJc w:val="left"/>
      <w:pPr>
        <w:ind w:left="610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7E8710C">
      <w:start w:val="1"/>
      <w:numFmt w:val="bullet"/>
      <w:lvlText w:val="▪"/>
      <w:lvlJc w:val="left"/>
      <w:pPr>
        <w:ind w:left="682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719"/>
    <w:rsid w:val="009625ED"/>
    <w:rsid w:val="00AD04FE"/>
    <w:rsid w:val="00B167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102D"/>
  <w15:chartTrackingRefBased/>
  <w15:docId w15:val="{8CBEA7CC-0F47-46D6-B068-D5CBDC86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6719"/>
    <w:pPr>
      <w:spacing w:after="5" w:line="266" w:lineRule="auto"/>
      <w:ind w:left="10" w:right="9" w:hanging="10"/>
      <w:jc w:val="both"/>
    </w:pPr>
    <w:rPr>
      <w:rFonts w:ascii="Times New Roman" w:eastAsia="Times New Roman" w:hAnsi="Times New Roman" w:cs="Times New Roman"/>
      <w:color w:val="000000"/>
      <w:kern w:val="2"/>
      <w:sz w:val="18"/>
      <w:szCs w:val="24"/>
      <w:lang w:eastAsia="ru-RU"/>
    </w:rPr>
  </w:style>
  <w:style w:type="paragraph" w:styleId="1">
    <w:name w:val="heading 1"/>
    <w:next w:val="a"/>
    <w:link w:val="10"/>
    <w:uiPriority w:val="9"/>
    <w:qFormat/>
    <w:rsid w:val="00B16719"/>
    <w:pPr>
      <w:keepNext/>
      <w:keepLines/>
      <w:spacing w:after="4" w:line="269" w:lineRule="auto"/>
      <w:ind w:left="148" w:hanging="10"/>
      <w:jc w:val="center"/>
      <w:outlineLvl w:val="0"/>
    </w:pPr>
    <w:rPr>
      <w:rFonts w:ascii="Times New Roman" w:eastAsia="Times New Roman" w:hAnsi="Times New Roman" w:cs="Times New Roman"/>
      <w:b/>
      <w:color w:val="000000"/>
      <w:kern w:val="2"/>
      <w:sz w:val="1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6719"/>
    <w:rPr>
      <w:rFonts w:ascii="Times New Roman" w:eastAsia="Times New Roman" w:hAnsi="Times New Roman" w:cs="Times New Roman"/>
      <w:b/>
      <w:color w:val="000000"/>
      <w:kern w:val="2"/>
      <w:sz w:val="18"/>
      <w:szCs w:val="24"/>
      <w:lang w:eastAsia="ru-RU"/>
    </w:rPr>
  </w:style>
  <w:style w:type="paragraph" w:styleId="a3">
    <w:name w:val="List Paragraph"/>
    <w:basedOn w:val="a"/>
    <w:uiPriority w:val="34"/>
    <w:qFormat/>
    <w:rsid w:val="00B167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2097</Words>
  <Characters>11959</Characters>
  <Application>Microsoft Office Word</Application>
  <DocSecurity>0</DocSecurity>
  <Lines>99</Lines>
  <Paragraphs>28</Paragraphs>
  <ScaleCrop>false</ScaleCrop>
  <Company/>
  <LinksUpToDate>false</LinksUpToDate>
  <CharactersWithSpaces>14028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2026-10-23T11:44:00Z</dcterms:created>
  <dcterms:modified xsi:type="dcterms:W3CDTF">2026-10-23T12:42:00Z</dcterms:modified>
</cp:coreProperties>
</file>